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670A" w:rsidRPr="004E7AC7" w:rsidRDefault="00C26ECB" w:rsidP="00DB670A">
      <w:pPr>
        <w:pStyle w:val="Title"/>
        <w:pBdr>
          <w:bottom w:val="single" w:sz="6" w:space="1" w:color="auto"/>
        </w:pBdr>
        <w:spacing w:after="60"/>
        <w:jc w:val="left"/>
        <w:rPr>
          <w:b w:val="0"/>
          <w:caps/>
          <w:sz w:val="18"/>
        </w:rPr>
      </w:pPr>
      <w:r w:rsidRPr="004E7AC7"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45733258" wp14:editId="6F5F3B39">
            <wp:simplePos x="0" y="0"/>
            <wp:positionH relativeFrom="column">
              <wp:posOffset>-47238</wp:posOffset>
            </wp:positionH>
            <wp:positionV relativeFrom="page">
              <wp:posOffset>833728</wp:posOffset>
            </wp:positionV>
            <wp:extent cx="1029335" cy="968375"/>
            <wp:effectExtent l="0" t="0" r="0" b="3175"/>
            <wp:wrapThrough wrapText="bothSides">
              <wp:wrapPolygon edited="0">
                <wp:start x="0" y="0"/>
                <wp:lineTo x="0" y="21246"/>
                <wp:lineTo x="21187" y="21246"/>
                <wp:lineTo x="21187" y="0"/>
                <wp:lineTo x="0" y="0"/>
              </wp:wrapPolygon>
            </wp:wrapThrough>
            <wp:docPr id="5" name="Picture 2" descr="AlamedaCTC Letterhead_Header_031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lamedaCTC Letterhead_Header_0310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80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335" cy="96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670A" w:rsidRPr="004E7AC7">
        <w:rPr>
          <w:b w:val="0"/>
          <w:caps/>
          <w:sz w:val="18"/>
        </w:rPr>
        <w:t>Alameda County Transportation Commission</w:t>
      </w:r>
    </w:p>
    <w:p w:rsidR="00DB670A" w:rsidRPr="004E7AC7" w:rsidRDefault="00AE3E7E" w:rsidP="00DB670A">
      <w:pPr>
        <w:pStyle w:val="Title"/>
        <w:pBdr>
          <w:bottom w:val="single" w:sz="6" w:space="1" w:color="auto"/>
        </w:pBdr>
        <w:spacing w:after="60"/>
        <w:jc w:val="left"/>
        <w:rPr>
          <w:caps/>
          <w:sz w:val="28"/>
        </w:rPr>
      </w:pPr>
      <w:r>
        <w:rPr>
          <w:caps/>
          <w:sz w:val="28"/>
        </w:rPr>
        <w:t>Safe Routes to School Mini</w:t>
      </w:r>
      <w:r w:rsidR="004E7AC7" w:rsidRPr="004E7AC7">
        <w:rPr>
          <w:caps/>
          <w:sz w:val="28"/>
        </w:rPr>
        <w:t xml:space="preserve"> Grant </w:t>
      </w:r>
      <w:r w:rsidR="00DB670A" w:rsidRPr="004E7AC7">
        <w:rPr>
          <w:caps/>
          <w:sz w:val="28"/>
        </w:rPr>
        <w:t xml:space="preserve">Program </w:t>
      </w:r>
    </w:p>
    <w:p w:rsidR="00DB670A" w:rsidRPr="004E7AC7" w:rsidRDefault="004E7AC7" w:rsidP="004E7AC7">
      <w:pPr>
        <w:pStyle w:val="Title"/>
        <w:spacing w:after="60"/>
        <w:jc w:val="right"/>
        <w:rPr>
          <w:sz w:val="24"/>
        </w:rPr>
      </w:pPr>
      <w:r w:rsidRPr="004E7AC7">
        <w:rPr>
          <w:sz w:val="24"/>
        </w:rPr>
        <w:t>Funding Application</w:t>
      </w:r>
    </w:p>
    <w:p w:rsidR="00DB670A" w:rsidRDefault="00DB670A">
      <w:pPr>
        <w:rPr>
          <w:b/>
        </w:rPr>
      </w:pPr>
    </w:p>
    <w:p w:rsidR="00D666B2" w:rsidRPr="006D501D" w:rsidRDefault="006D501D" w:rsidP="006D501D">
      <w:pPr>
        <w:shd w:val="clear" w:color="auto" w:fill="BDD6EE" w:themeFill="accent5" w:themeFillTint="66"/>
        <w:rPr>
          <w:caps/>
        </w:rPr>
      </w:pPr>
      <w:r w:rsidRPr="006D501D">
        <w:rPr>
          <w:b/>
          <w:caps/>
        </w:rPr>
        <w:t xml:space="preserve">Section </w:t>
      </w:r>
      <w:r w:rsidR="005119A5">
        <w:rPr>
          <w:b/>
          <w:caps/>
        </w:rPr>
        <w:t>1</w:t>
      </w:r>
      <w:r w:rsidRPr="006D501D">
        <w:rPr>
          <w:b/>
          <w:caps/>
        </w:rPr>
        <w:t xml:space="preserve">: </w:t>
      </w:r>
      <w:r w:rsidR="00DB670A" w:rsidRPr="006D501D">
        <w:rPr>
          <w:b/>
          <w:caps/>
        </w:rPr>
        <w:t>Applicant Agency</w:t>
      </w:r>
      <w:r w:rsidRPr="006D501D">
        <w:rPr>
          <w:b/>
          <w:caps/>
        </w:rPr>
        <w:t xml:space="preserve"> Information</w:t>
      </w:r>
    </w:p>
    <w:tbl>
      <w:tblPr>
        <w:tblStyle w:val="TableGridLight"/>
        <w:tblW w:w="0" w:type="auto"/>
        <w:tblBorders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694"/>
        <w:gridCol w:w="1800"/>
        <w:gridCol w:w="1975"/>
      </w:tblGrid>
      <w:tr w:rsidR="005F1024" w:rsidTr="0067704B">
        <w:trPr>
          <w:trHeight w:val="233"/>
        </w:trPr>
        <w:tc>
          <w:tcPr>
            <w:tcW w:w="9350" w:type="dxa"/>
            <w:gridSpan w:val="4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F1024" w:rsidRPr="00E37C8E" w:rsidRDefault="005F1024" w:rsidP="00DB670A">
            <w:pPr>
              <w:rPr>
                <w:b/>
                <w:sz w:val="20"/>
              </w:rPr>
            </w:pPr>
            <w:r w:rsidRPr="00E37C8E">
              <w:rPr>
                <w:b/>
                <w:sz w:val="20"/>
              </w:rPr>
              <w:t>Applicant Agency</w:t>
            </w:r>
          </w:p>
        </w:tc>
      </w:tr>
      <w:tr w:rsidR="005F1024" w:rsidTr="0067704B">
        <w:trPr>
          <w:trHeight w:val="492"/>
        </w:trPr>
        <w:tc>
          <w:tcPr>
            <w:tcW w:w="9350" w:type="dxa"/>
            <w:gridSpan w:val="4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5F1024" w:rsidRPr="00DB670A" w:rsidRDefault="005F1024" w:rsidP="00D24A08">
            <w:pPr>
              <w:rPr>
                <w:b/>
              </w:rPr>
            </w:pPr>
          </w:p>
        </w:tc>
      </w:tr>
      <w:tr w:rsidR="005F1024" w:rsidTr="0067704B">
        <w:tc>
          <w:tcPr>
            <w:tcW w:w="9350" w:type="dxa"/>
            <w:gridSpan w:val="4"/>
            <w:tcBorders>
              <w:top w:val="single" w:sz="4" w:space="0" w:color="BFBFBF" w:themeColor="background1" w:themeShade="BF"/>
            </w:tcBorders>
          </w:tcPr>
          <w:p w:rsidR="005F1024" w:rsidRPr="00E37C8E" w:rsidRDefault="005F1024">
            <w:pPr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Contact Information</w:t>
            </w:r>
          </w:p>
        </w:tc>
      </w:tr>
      <w:tr w:rsidR="005F1024" w:rsidTr="0067704B">
        <w:tc>
          <w:tcPr>
            <w:tcW w:w="881" w:type="dxa"/>
          </w:tcPr>
          <w:p w:rsidR="005F1024" w:rsidRPr="00E37C8E" w:rsidRDefault="005F1024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Name:</w:t>
            </w:r>
          </w:p>
        </w:tc>
        <w:tc>
          <w:tcPr>
            <w:tcW w:w="4694" w:type="dxa"/>
            <w:tcBorders>
              <w:right w:val="single" w:sz="4" w:space="0" w:color="BFBFBF" w:themeColor="background1" w:themeShade="BF"/>
            </w:tcBorders>
          </w:tcPr>
          <w:p w:rsidR="005F1024" w:rsidRPr="00E37C8E" w:rsidRDefault="005F1024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5F1024" w:rsidRPr="00E37C8E" w:rsidRDefault="005F1024" w:rsidP="0067704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Application Date:</w:t>
            </w:r>
          </w:p>
        </w:tc>
        <w:tc>
          <w:tcPr>
            <w:tcW w:w="1975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F1024" w:rsidRPr="00E37C8E" w:rsidRDefault="005F1024">
            <w:pPr>
              <w:rPr>
                <w:sz w:val="20"/>
                <w:szCs w:val="20"/>
              </w:rPr>
            </w:pPr>
          </w:p>
        </w:tc>
      </w:tr>
      <w:tr w:rsidR="005F1024" w:rsidTr="0067704B">
        <w:tc>
          <w:tcPr>
            <w:tcW w:w="881" w:type="dxa"/>
          </w:tcPr>
          <w:p w:rsidR="005F1024" w:rsidRPr="00E37C8E" w:rsidRDefault="005F1024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Title:</w:t>
            </w:r>
          </w:p>
        </w:tc>
        <w:tc>
          <w:tcPr>
            <w:tcW w:w="4694" w:type="dxa"/>
            <w:tcBorders>
              <w:right w:val="single" w:sz="4" w:space="0" w:color="BFBFBF" w:themeColor="background1" w:themeShade="BF"/>
            </w:tcBorders>
          </w:tcPr>
          <w:p w:rsidR="005F1024" w:rsidRPr="00E37C8E" w:rsidRDefault="005F1024">
            <w:pPr>
              <w:rPr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vMerge w:val="restart"/>
            <w:tcBorders>
              <w:top w:val="nil"/>
              <w:left w:val="single" w:sz="4" w:space="0" w:color="BFBFBF" w:themeColor="background1" w:themeShade="BF"/>
              <w:bottom w:val="nil"/>
            </w:tcBorders>
          </w:tcPr>
          <w:p w:rsidR="005F1024" w:rsidRPr="00E37C8E" w:rsidRDefault="005F1024">
            <w:pPr>
              <w:rPr>
                <w:sz w:val="20"/>
                <w:szCs w:val="20"/>
              </w:rPr>
            </w:pPr>
          </w:p>
        </w:tc>
      </w:tr>
      <w:tr w:rsidR="005F1024" w:rsidTr="0067704B">
        <w:tc>
          <w:tcPr>
            <w:tcW w:w="881" w:type="dxa"/>
            <w:tcBorders>
              <w:bottom w:val="single" w:sz="4" w:space="0" w:color="BFBFBF" w:themeColor="background1" w:themeShade="BF"/>
            </w:tcBorders>
          </w:tcPr>
          <w:p w:rsidR="005F1024" w:rsidRPr="00E37C8E" w:rsidRDefault="005F1024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Phone:</w:t>
            </w:r>
          </w:p>
        </w:tc>
        <w:tc>
          <w:tcPr>
            <w:tcW w:w="469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F1024" w:rsidRPr="00E37C8E" w:rsidRDefault="005F1024">
            <w:pPr>
              <w:rPr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vMerge/>
            <w:tcBorders>
              <w:top w:val="nil"/>
              <w:left w:val="single" w:sz="4" w:space="0" w:color="BFBFBF" w:themeColor="background1" w:themeShade="BF"/>
              <w:bottom w:val="nil"/>
            </w:tcBorders>
          </w:tcPr>
          <w:p w:rsidR="005F1024" w:rsidRPr="00E37C8E" w:rsidRDefault="005F1024">
            <w:pPr>
              <w:rPr>
                <w:sz w:val="20"/>
                <w:szCs w:val="20"/>
              </w:rPr>
            </w:pPr>
          </w:p>
        </w:tc>
      </w:tr>
      <w:tr w:rsidR="005F1024" w:rsidTr="0067704B">
        <w:tc>
          <w:tcPr>
            <w:tcW w:w="881" w:type="dxa"/>
            <w:tcBorders>
              <w:bottom w:val="single" w:sz="4" w:space="0" w:color="BFBFBF" w:themeColor="background1" w:themeShade="BF"/>
            </w:tcBorders>
          </w:tcPr>
          <w:p w:rsidR="005F1024" w:rsidRPr="00E37C8E" w:rsidRDefault="005F1024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Email:</w:t>
            </w:r>
          </w:p>
        </w:tc>
        <w:tc>
          <w:tcPr>
            <w:tcW w:w="4694" w:type="dxa"/>
            <w:tcBorders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F1024" w:rsidRPr="00E37C8E" w:rsidRDefault="005F1024">
            <w:pPr>
              <w:rPr>
                <w:sz w:val="20"/>
                <w:szCs w:val="20"/>
              </w:rPr>
            </w:pPr>
          </w:p>
        </w:tc>
        <w:tc>
          <w:tcPr>
            <w:tcW w:w="3775" w:type="dxa"/>
            <w:gridSpan w:val="2"/>
            <w:vMerge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</w:tcPr>
          <w:p w:rsidR="005F1024" w:rsidRPr="00E37C8E" w:rsidRDefault="005F1024">
            <w:pPr>
              <w:rPr>
                <w:sz w:val="20"/>
                <w:szCs w:val="20"/>
              </w:rPr>
            </w:pPr>
          </w:p>
        </w:tc>
      </w:tr>
    </w:tbl>
    <w:p w:rsidR="00924619" w:rsidRPr="005F1024" w:rsidRDefault="00924619" w:rsidP="007155DE">
      <w:pPr>
        <w:pStyle w:val="CommentText"/>
        <w:rPr>
          <w:sz w:val="6"/>
        </w:rPr>
      </w:pPr>
    </w:p>
    <w:tbl>
      <w:tblPr>
        <w:tblStyle w:val="TableGridLight"/>
        <w:tblpPr w:leftFromText="180" w:rightFromText="180" w:vertAnchor="text" w:horzAnchor="margin" w:tblpY="-47"/>
        <w:tblW w:w="9350" w:type="dxa"/>
        <w:tblLook w:val="04A0" w:firstRow="1" w:lastRow="0" w:firstColumn="1" w:lastColumn="0" w:noHBand="0" w:noVBand="1"/>
      </w:tblPr>
      <w:tblGrid>
        <w:gridCol w:w="1404"/>
        <w:gridCol w:w="7946"/>
      </w:tblGrid>
      <w:tr w:rsidR="00877236" w:rsidRPr="00E37C8E" w:rsidTr="0067704B">
        <w:trPr>
          <w:trHeight w:val="518"/>
        </w:trPr>
        <w:tc>
          <w:tcPr>
            <w:tcW w:w="1404" w:type="dxa"/>
            <w:tcBorders>
              <w:right w:val="single" w:sz="4" w:space="0" w:color="BFBFBF" w:themeColor="background1" w:themeShade="BF"/>
            </w:tcBorders>
            <w:vAlign w:val="center"/>
          </w:tcPr>
          <w:p w:rsidR="00877236" w:rsidRPr="00E37C8E" w:rsidRDefault="00877236" w:rsidP="00877236">
            <w:pPr>
              <w:rPr>
                <w:b/>
              </w:rPr>
            </w:pPr>
            <w:r>
              <w:rPr>
                <w:b/>
                <w:sz w:val="20"/>
              </w:rPr>
              <w:t xml:space="preserve">Project Title: </w:t>
            </w:r>
          </w:p>
        </w:tc>
        <w:tc>
          <w:tcPr>
            <w:tcW w:w="7946" w:type="dxa"/>
            <w:tcBorders>
              <w:right w:val="single" w:sz="4" w:space="0" w:color="BFBFBF" w:themeColor="background1" w:themeShade="BF"/>
            </w:tcBorders>
            <w:vAlign w:val="center"/>
          </w:tcPr>
          <w:p w:rsidR="00877236" w:rsidRPr="00E37C8E" w:rsidRDefault="00877236" w:rsidP="0088416A">
            <w:pPr>
              <w:rPr>
                <w:b/>
              </w:rPr>
            </w:pPr>
          </w:p>
        </w:tc>
      </w:tr>
    </w:tbl>
    <w:p w:rsidR="00B64257" w:rsidRPr="005F1024" w:rsidRDefault="00B64257" w:rsidP="007155DE">
      <w:pPr>
        <w:pStyle w:val="CommentText"/>
        <w:rPr>
          <w:sz w:val="2"/>
        </w:rPr>
      </w:pPr>
    </w:p>
    <w:p w:rsidR="00DB670A" w:rsidRPr="006D501D" w:rsidRDefault="006D501D" w:rsidP="00DB670A">
      <w:pPr>
        <w:shd w:val="clear" w:color="auto" w:fill="BDD6EE" w:themeFill="accent5" w:themeFillTint="66"/>
        <w:rPr>
          <w:b/>
          <w:caps/>
        </w:rPr>
      </w:pPr>
      <w:r w:rsidRPr="006D501D">
        <w:rPr>
          <w:b/>
          <w:caps/>
        </w:rPr>
        <w:t xml:space="preserve">Section </w:t>
      </w:r>
      <w:r w:rsidR="005119A5">
        <w:rPr>
          <w:b/>
          <w:caps/>
        </w:rPr>
        <w:t>2</w:t>
      </w:r>
      <w:r w:rsidRPr="006D501D">
        <w:rPr>
          <w:b/>
          <w:caps/>
        </w:rPr>
        <w:t xml:space="preserve">: </w:t>
      </w:r>
      <w:r w:rsidR="00DB670A" w:rsidRPr="006D501D">
        <w:rPr>
          <w:b/>
          <w:caps/>
        </w:rPr>
        <w:t>Project Scope and Location</w:t>
      </w:r>
    </w:p>
    <w:p w:rsidR="00B64257" w:rsidRPr="005F1024" w:rsidRDefault="00DB670A" w:rsidP="005F1024">
      <w:pPr>
        <w:rPr>
          <w:i/>
          <w:sz w:val="20"/>
        </w:rPr>
      </w:pPr>
      <w:r w:rsidRPr="005F1024">
        <w:rPr>
          <w:i/>
          <w:sz w:val="20"/>
        </w:rPr>
        <w:t>Describe project scope</w:t>
      </w:r>
      <w:r w:rsidR="00683987" w:rsidRPr="005F1024">
        <w:rPr>
          <w:i/>
          <w:sz w:val="20"/>
        </w:rPr>
        <w:t xml:space="preserve"> and </w:t>
      </w:r>
      <w:r w:rsidR="007155DE" w:rsidRPr="005F1024">
        <w:rPr>
          <w:i/>
          <w:sz w:val="20"/>
        </w:rPr>
        <w:t>location(s).</w:t>
      </w:r>
      <w:r w:rsidRPr="005F1024">
        <w:rPr>
          <w:sz w:val="20"/>
        </w:rPr>
        <w:t xml:space="preserve"> </w:t>
      </w:r>
      <w:r w:rsidR="00984662" w:rsidRPr="005F1024">
        <w:rPr>
          <w:sz w:val="20"/>
        </w:rPr>
        <w:t xml:space="preserve"> </w:t>
      </w:r>
      <w:r w:rsidR="00B64257" w:rsidRPr="005F1024">
        <w:rPr>
          <w:i/>
          <w:sz w:val="20"/>
        </w:rPr>
        <w:t>Indicate whether the school is an Access School or if it is located in a Community of Concern.</w:t>
      </w:r>
    </w:p>
    <w:p w:rsidR="00B64257" w:rsidRPr="005F1024" w:rsidRDefault="00B64257" w:rsidP="005F1024">
      <w:pPr>
        <w:pStyle w:val="ListParagraph"/>
        <w:numPr>
          <w:ilvl w:val="0"/>
          <w:numId w:val="2"/>
        </w:numPr>
        <w:rPr>
          <w:i/>
          <w:sz w:val="20"/>
        </w:rPr>
      </w:pPr>
      <w:r w:rsidRPr="005F1024">
        <w:rPr>
          <w:i/>
          <w:sz w:val="20"/>
        </w:rPr>
        <w:t xml:space="preserve">Attach </w:t>
      </w:r>
      <w:bookmarkStart w:id="0" w:name="_GoBack"/>
      <w:bookmarkEnd w:id="0"/>
      <w:r w:rsidR="005E4FA1" w:rsidRPr="005F1024">
        <w:rPr>
          <w:i/>
          <w:sz w:val="20"/>
        </w:rPr>
        <w:t xml:space="preserve">a map of the </w:t>
      </w:r>
      <w:r w:rsidR="00984662" w:rsidRPr="005F1024">
        <w:rPr>
          <w:i/>
          <w:sz w:val="20"/>
        </w:rPr>
        <w:t xml:space="preserve">general </w:t>
      </w:r>
      <w:r w:rsidR="005E4FA1" w:rsidRPr="005F1024">
        <w:rPr>
          <w:i/>
          <w:sz w:val="20"/>
        </w:rPr>
        <w:t xml:space="preserve">area and </w:t>
      </w:r>
      <w:r w:rsidR="00984662" w:rsidRPr="005F1024">
        <w:rPr>
          <w:i/>
          <w:sz w:val="20"/>
        </w:rPr>
        <w:t xml:space="preserve">specific </w:t>
      </w:r>
      <w:r w:rsidR="008578AC" w:rsidRPr="005F1024">
        <w:rPr>
          <w:i/>
          <w:sz w:val="20"/>
        </w:rPr>
        <w:t xml:space="preserve">project streets and </w:t>
      </w:r>
      <w:r w:rsidR="00984662" w:rsidRPr="005F1024">
        <w:rPr>
          <w:i/>
          <w:sz w:val="20"/>
        </w:rPr>
        <w:t xml:space="preserve">limits. </w:t>
      </w:r>
      <w:r w:rsidR="005E4FA1" w:rsidRPr="005F1024">
        <w:rPr>
          <w:i/>
          <w:sz w:val="20"/>
        </w:rPr>
        <w:t xml:space="preserve"> </w:t>
      </w:r>
    </w:p>
    <w:p w:rsidR="00DB670A" w:rsidRPr="005F1024" w:rsidRDefault="00B64257" w:rsidP="005F1024">
      <w:pPr>
        <w:pStyle w:val="ListParagraph"/>
        <w:numPr>
          <w:ilvl w:val="0"/>
          <w:numId w:val="2"/>
        </w:numPr>
        <w:rPr>
          <w:i/>
          <w:sz w:val="20"/>
        </w:rPr>
      </w:pPr>
      <w:r w:rsidRPr="005F1024">
        <w:rPr>
          <w:i/>
          <w:sz w:val="20"/>
        </w:rPr>
        <w:t>Attach a</w:t>
      </w:r>
      <w:r w:rsidR="005E4FA1" w:rsidRPr="005F1024">
        <w:rPr>
          <w:i/>
          <w:sz w:val="20"/>
        </w:rPr>
        <w:t xml:space="preserve"> map of the </w:t>
      </w:r>
      <w:r w:rsidR="0067704B">
        <w:rPr>
          <w:i/>
          <w:sz w:val="20"/>
        </w:rPr>
        <w:t>School Site Assessment</w:t>
      </w:r>
      <w:r w:rsidR="005E4FA1" w:rsidRPr="005F1024">
        <w:rPr>
          <w:i/>
          <w:sz w:val="20"/>
        </w:rPr>
        <w:t>(s)</w:t>
      </w:r>
      <w:r w:rsidRPr="005F1024">
        <w:rPr>
          <w:i/>
          <w:sz w:val="20"/>
        </w:rPr>
        <w:t xml:space="preserve"> (SSA)</w:t>
      </w:r>
      <w:r w:rsidR="005E4FA1" w:rsidRPr="005F1024">
        <w:rPr>
          <w:i/>
          <w:sz w:val="20"/>
        </w:rPr>
        <w:t xml:space="preserve"> </w:t>
      </w:r>
      <w:r w:rsidR="00D43CB9" w:rsidRPr="005F1024">
        <w:rPr>
          <w:i/>
          <w:sz w:val="20"/>
        </w:rPr>
        <w:t xml:space="preserve">or from any other planning effort that led to this Project, </w:t>
      </w:r>
      <w:r w:rsidR="005E4FA1" w:rsidRPr="005F1024">
        <w:rPr>
          <w:i/>
          <w:sz w:val="20"/>
        </w:rPr>
        <w:t xml:space="preserve">and specify which recommendations would be implemented. </w:t>
      </w:r>
      <w:r w:rsidRPr="005F1024">
        <w:rPr>
          <w:i/>
          <w:sz w:val="20"/>
        </w:rPr>
        <w:t xml:space="preserve">If the </w:t>
      </w:r>
      <w:r w:rsidR="00D43CB9" w:rsidRPr="005F1024">
        <w:rPr>
          <w:i/>
          <w:sz w:val="20"/>
        </w:rPr>
        <w:t xml:space="preserve">proposed </w:t>
      </w:r>
      <w:r w:rsidRPr="005F1024">
        <w:rPr>
          <w:i/>
          <w:sz w:val="20"/>
        </w:rPr>
        <w:t xml:space="preserve">improvements </w:t>
      </w:r>
      <w:r w:rsidR="00D43CB9" w:rsidRPr="005F1024">
        <w:rPr>
          <w:i/>
          <w:sz w:val="20"/>
        </w:rPr>
        <w:t xml:space="preserve">deviate from the initial </w:t>
      </w:r>
      <w:r w:rsidRPr="005F1024">
        <w:rPr>
          <w:i/>
          <w:sz w:val="20"/>
        </w:rPr>
        <w:t xml:space="preserve">SSA </w:t>
      </w:r>
      <w:r w:rsidR="00D43CB9" w:rsidRPr="005F1024">
        <w:rPr>
          <w:i/>
          <w:sz w:val="20"/>
        </w:rPr>
        <w:t>recommendations or planning effort</w:t>
      </w:r>
      <w:r w:rsidR="0067704B">
        <w:rPr>
          <w:i/>
          <w:sz w:val="20"/>
        </w:rPr>
        <w:t>,</w:t>
      </w:r>
      <w:r w:rsidR="00D43CB9" w:rsidRPr="005F1024">
        <w:rPr>
          <w:i/>
          <w:sz w:val="20"/>
        </w:rPr>
        <w:t xml:space="preserve"> </w:t>
      </w:r>
      <w:r w:rsidRPr="005F1024">
        <w:rPr>
          <w:i/>
          <w:sz w:val="20"/>
        </w:rPr>
        <w:t xml:space="preserve">indicate how and its justification. </w:t>
      </w:r>
    </w:p>
    <w:tbl>
      <w:tblPr>
        <w:tblStyle w:val="TableGridLight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C26ECB" w:rsidTr="0067704B">
        <w:trPr>
          <w:trHeight w:val="3933"/>
        </w:trPr>
        <w:tc>
          <w:tcPr>
            <w:tcW w:w="9379" w:type="dxa"/>
          </w:tcPr>
          <w:p w:rsidR="00C26ECB" w:rsidRDefault="00C26ECB">
            <w:pPr>
              <w:rPr>
                <w:sz w:val="20"/>
              </w:rPr>
            </w:pPr>
          </w:p>
          <w:p w:rsidR="00924619" w:rsidRDefault="00924619">
            <w:pPr>
              <w:rPr>
                <w:sz w:val="20"/>
              </w:rPr>
            </w:pPr>
          </w:p>
          <w:p w:rsidR="00924619" w:rsidRDefault="00924619">
            <w:pPr>
              <w:rPr>
                <w:sz w:val="20"/>
              </w:rPr>
            </w:pPr>
          </w:p>
          <w:p w:rsidR="00877236" w:rsidRDefault="00877236">
            <w:pPr>
              <w:rPr>
                <w:sz w:val="20"/>
              </w:rPr>
            </w:pPr>
          </w:p>
          <w:p w:rsidR="00924619" w:rsidRDefault="00924619">
            <w:pPr>
              <w:rPr>
                <w:sz w:val="20"/>
              </w:rPr>
            </w:pPr>
          </w:p>
          <w:p w:rsidR="00924619" w:rsidRDefault="00924619">
            <w:pPr>
              <w:rPr>
                <w:sz w:val="20"/>
              </w:rPr>
            </w:pPr>
          </w:p>
          <w:p w:rsidR="00924619" w:rsidRDefault="00924619">
            <w:pPr>
              <w:rPr>
                <w:sz w:val="20"/>
              </w:rPr>
            </w:pPr>
          </w:p>
          <w:p w:rsidR="00877236" w:rsidRDefault="00877236">
            <w:pPr>
              <w:rPr>
                <w:sz w:val="20"/>
              </w:rPr>
            </w:pPr>
          </w:p>
          <w:p w:rsidR="00877236" w:rsidRDefault="00877236">
            <w:pPr>
              <w:rPr>
                <w:sz w:val="20"/>
              </w:rPr>
            </w:pPr>
          </w:p>
          <w:p w:rsidR="00924619" w:rsidRDefault="00924619">
            <w:pPr>
              <w:rPr>
                <w:sz w:val="20"/>
              </w:rPr>
            </w:pPr>
          </w:p>
          <w:p w:rsidR="008578AC" w:rsidRDefault="008578AC">
            <w:pPr>
              <w:rPr>
                <w:sz w:val="20"/>
              </w:rPr>
            </w:pPr>
          </w:p>
          <w:p w:rsidR="008578AC" w:rsidRDefault="008578AC">
            <w:pPr>
              <w:rPr>
                <w:sz w:val="20"/>
              </w:rPr>
            </w:pPr>
          </w:p>
          <w:p w:rsidR="008578AC" w:rsidRDefault="008578AC">
            <w:pPr>
              <w:rPr>
                <w:sz w:val="20"/>
              </w:rPr>
            </w:pPr>
          </w:p>
          <w:p w:rsidR="008578AC" w:rsidRDefault="008578AC">
            <w:pPr>
              <w:rPr>
                <w:sz w:val="20"/>
              </w:rPr>
            </w:pPr>
          </w:p>
          <w:p w:rsidR="00877236" w:rsidRDefault="00877236">
            <w:pPr>
              <w:rPr>
                <w:sz w:val="20"/>
              </w:rPr>
            </w:pPr>
          </w:p>
          <w:p w:rsidR="00877236" w:rsidRDefault="00877236">
            <w:pPr>
              <w:rPr>
                <w:sz w:val="20"/>
              </w:rPr>
            </w:pPr>
          </w:p>
          <w:p w:rsidR="00877236" w:rsidRDefault="00877236">
            <w:pPr>
              <w:rPr>
                <w:sz w:val="20"/>
              </w:rPr>
            </w:pPr>
          </w:p>
          <w:p w:rsidR="00877236" w:rsidRDefault="00877236">
            <w:pPr>
              <w:rPr>
                <w:sz w:val="20"/>
              </w:rPr>
            </w:pPr>
          </w:p>
          <w:p w:rsidR="00877236" w:rsidRDefault="00877236">
            <w:pPr>
              <w:rPr>
                <w:sz w:val="20"/>
              </w:rPr>
            </w:pPr>
          </w:p>
          <w:p w:rsidR="00877236" w:rsidRDefault="00877236">
            <w:pPr>
              <w:rPr>
                <w:sz w:val="20"/>
              </w:rPr>
            </w:pPr>
          </w:p>
          <w:p w:rsidR="00877236" w:rsidRDefault="00877236">
            <w:pPr>
              <w:rPr>
                <w:sz w:val="20"/>
              </w:rPr>
            </w:pPr>
          </w:p>
          <w:p w:rsidR="00877236" w:rsidRDefault="00877236">
            <w:pPr>
              <w:rPr>
                <w:sz w:val="20"/>
              </w:rPr>
            </w:pPr>
          </w:p>
          <w:p w:rsidR="007155DE" w:rsidRPr="00C26ECB" w:rsidRDefault="007155DE" w:rsidP="00924619">
            <w:pPr>
              <w:rPr>
                <w:sz w:val="20"/>
              </w:rPr>
            </w:pPr>
          </w:p>
        </w:tc>
      </w:tr>
    </w:tbl>
    <w:p w:rsidR="00683987" w:rsidRPr="006D501D" w:rsidRDefault="00683987" w:rsidP="00683987">
      <w:pPr>
        <w:shd w:val="clear" w:color="auto" w:fill="BDD6EE" w:themeFill="accent5" w:themeFillTint="66"/>
        <w:rPr>
          <w:b/>
          <w:caps/>
        </w:rPr>
      </w:pPr>
      <w:r w:rsidRPr="006D501D">
        <w:rPr>
          <w:b/>
          <w:caps/>
        </w:rPr>
        <w:lastRenderedPageBreak/>
        <w:t xml:space="preserve">Section </w:t>
      </w:r>
      <w:r>
        <w:rPr>
          <w:b/>
          <w:caps/>
        </w:rPr>
        <w:t>3</w:t>
      </w:r>
      <w:r w:rsidRPr="006D501D">
        <w:rPr>
          <w:b/>
          <w:caps/>
        </w:rPr>
        <w:t xml:space="preserve">: Project </w:t>
      </w:r>
      <w:r>
        <w:rPr>
          <w:b/>
          <w:caps/>
        </w:rPr>
        <w:t>Benefits</w:t>
      </w:r>
    </w:p>
    <w:p w:rsidR="00683987" w:rsidRDefault="00683987" w:rsidP="00683987">
      <w:pPr>
        <w:rPr>
          <w:sz w:val="20"/>
        </w:rPr>
      </w:pPr>
      <w:r w:rsidRPr="005119A5">
        <w:rPr>
          <w:i/>
          <w:sz w:val="20"/>
        </w:rPr>
        <w:t xml:space="preserve">Describe </w:t>
      </w:r>
      <w:r>
        <w:rPr>
          <w:i/>
          <w:sz w:val="20"/>
        </w:rPr>
        <w:t>how project</w:t>
      </w:r>
      <w:r w:rsidRPr="005119A5">
        <w:rPr>
          <w:i/>
          <w:sz w:val="20"/>
        </w:rPr>
        <w:t xml:space="preserve"> </w:t>
      </w:r>
      <w:r w:rsidR="003720E3">
        <w:rPr>
          <w:i/>
          <w:sz w:val="20"/>
        </w:rPr>
        <w:t xml:space="preserve">improves </w:t>
      </w:r>
      <w:r w:rsidR="00D07B35">
        <w:rPr>
          <w:i/>
          <w:sz w:val="20"/>
        </w:rPr>
        <w:t xml:space="preserve">safety for active transportation </w:t>
      </w:r>
      <w:r w:rsidR="005E4FA1">
        <w:rPr>
          <w:i/>
          <w:sz w:val="20"/>
        </w:rPr>
        <w:t>around the</w:t>
      </w:r>
      <w:r w:rsidR="00D07B35">
        <w:rPr>
          <w:i/>
          <w:sz w:val="20"/>
        </w:rPr>
        <w:t xml:space="preserve"> school</w:t>
      </w:r>
      <w:r w:rsidR="005F1024">
        <w:rPr>
          <w:i/>
          <w:sz w:val="20"/>
        </w:rPr>
        <w:t xml:space="preserve"> sites </w:t>
      </w:r>
      <w:r w:rsidR="005E4FA1">
        <w:rPr>
          <w:i/>
          <w:sz w:val="20"/>
        </w:rPr>
        <w:t>and how it benefits its surrounding community.</w:t>
      </w:r>
    </w:p>
    <w:tbl>
      <w:tblPr>
        <w:tblStyle w:val="TableGridLight"/>
        <w:tblW w:w="9379" w:type="dxa"/>
        <w:tblLook w:val="04A0" w:firstRow="1" w:lastRow="0" w:firstColumn="1" w:lastColumn="0" w:noHBand="0" w:noVBand="1"/>
      </w:tblPr>
      <w:tblGrid>
        <w:gridCol w:w="9379"/>
      </w:tblGrid>
      <w:tr w:rsidR="00683987" w:rsidTr="006A2657">
        <w:trPr>
          <w:trHeight w:val="2977"/>
        </w:trPr>
        <w:tc>
          <w:tcPr>
            <w:tcW w:w="9379" w:type="dxa"/>
          </w:tcPr>
          <w:p w:rsidR="00683987" w:rsidRDefault="00683987" w:rsidP="006A2657">
            <w:pPr>
              <w:rPr>
                <w:sz w:val="20"/>
              </w:rPr>
            </w:pPr>
          </w:p>
          <w:p w:rsidR="00683987" w:rsidRDefault="00683987" w:rsidP="006A2657">
            <w:pPr>
              <w:rPr>
                <w:sz w:val="20"/>
              </w:rPr>
            </w:pPr>
          </w:p>
          <w:p w:rsidR="00683987" w:rsidRDefault="00683987" w:rsidP="006A2657">
            <w:pPr>
              <w:rPr>
                <w:sz w:val="20"/>
              </w:rPr>
            </w:pPr>
          </w:p>
          <w:p w:rsidR="00683987" w:rsidRDefault="00683987" w:rsidP="006A2657">
            <w:pPr>
              <w:rPr>
                <w:sz w:val="20"/>
              </w:rPr>
            </w:pPr>
          </w:p>
          <w:p w:rsidR="00683987" w:rsidRDefault="00683987" w:rsidP="006A2657">
            <w:pPr>
              <w:rPr>
                <w:sz w:val="20"/>
              </w:rPr>
            </w:pPr>
          </w:p>
          <w:p w:rsidR="00683987" w:rsidRDefault="00683987" w:rsidP="006A2657">
            <w:pPr>
              <w:rPr>
                <w:sz w:val="20"/>
              </w:rPr>
            </w:pPr>
          </w:p>
          <w:p w:rsidR="00683987" w:rsidRDefault="00683987" w:rsidP="006A2657">
            <w:pPr>
              <w:rPr>
                <w:sz w:val="20"/>
              </w:rPr>
            </w:pPr>
          </w:p>
          <w:p w:rsidR="00683987" w:rsidRDefault="00683987" w:rsidP="006A2657">
            <w:pPr>
              <w:rPr>
                <w:sz w:val="20"/>
              </w:rPr>
            </w:pPr>
          </w:p>
          <w:p w:rsidR="004E7AC7" w:rsidRDefault="004E7AC7" w:rsidP="006A2657">
            <w:pPr>
              <w:rPr>
                <w:sz w:val="20"/>
              </w:rPr>
            </w:pPr>
          </w:p>
          <w:p w:rsidR="004E7AC7" w:rsidRDefault="004E7AC7" w:rsidP="006A2657">
            <w:pPr>
              <w:rPr>
                <w:sz w:val="20"/>
              </w:rPr>
            </w:pPr>
          </w:p>
          <w:p w:rsidR="00924619" w:rsidRDefault="00924619" w:rsidP="006A2657">
            <w:pPr>
              <w:rPr>
                <w:sz w:val="20"/>
              </w:rPr>
            </w:pPr>
          </w:p>
          <w:p w:rsidR="00924619" w:rsidRDefault="00924619" w:rsidP="006A2657">
            <w:pPr>
              <w:rPr>
                <w:sz w:val="20"/>
              </w:rPr>
            </w:pPr>
          </w:p>
          <w:p w:rsidR="00924619" w:rsidRDefault="00924619" w:rsidP="006A2657">
            <w:pPr>
              <w:rPr>
                <w:sz w:val="20"/>
              </w:rPr>
            </w:pPr>
          </w:p>
          <w:p w:rsidR="00924619" w:rsidRDefault="00924619" w:rsidP="006A2657">
            <w:pPr>
              <w:rPr>
                <w:sz w:val="20"/>
              </w:rPr>
            </w:pPr>
          </w:p>
          <w:p w:rsidR="00924619" w:rsidRDefault="00924619" w:rsidP="006A2657">
            <w:pPr>
              <w:rPr>
                <w:sz w:val="20"/>
              </w:rPr>
            </w:pPr>
          </w:p>
          <w:p w:rsidR="00683987" w:rsidRPr="00C26ECB" w:rsidRDefault="00683987" w:rsidP="006A2657">
            <w:pPr>
              <w:rPr>
                <w:sz w:val="20"/>
              </w:rPr>
            </w:pPr>
          </w:p>
        </w:tc>
      </w:tr>
    </w:tbl>
    <w:p w:rsidR="00683987" w:rsidRDefault="00683987" w:rsidP="00683987">
      <w:pPr>
        <w:rPr>
          <w:sz w:val="20"/>
        </w:rPr>
      </w:pPr>
    </w:p>
    <w:tbl>
      <w:tblPr>
        <w:tblStyle w:val="TableGridLight"/>
        <w:tblW w:w="9369" w:type="dxa"/>
        <w:tblLook w:val="04A0" w:firstRow="1" w:lastRow="0" w:firstColumn="1" w:lastColumn="0" w:noHBand="0" w:noVBand="1"/>
      </w:tblPr>
      <w:tblGrid>
        <w:gridCol w:w="5619"/>
        <w:gridCol w:w="3750"/>
      </w:tblGrid>
      <w:tr w:rsidR="005470ED" w:rsidTr="0067704B">
        <w:trPr>
          <w:trHeight w:val="256"/>
        </w:trPr>
        <w:tc>
          <w:tcPr>
            <w:tcW w:w="9369" w:type="dxa"/>
            <w:gridSpan w:val="2"/>
            <w:tcBorders>
              <w:left w:val="single" w:sz="4" w:space="0" w:color="BFBFBF" w:themeColor="background1" w:themeShade="BF"/>
            </w:tcBorders>
          </w:tcPr>
          <w:p w:rsidR="005470ED" w:rsidRDefault="008578AC" w:rsidP="00D50500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Project </w:t>
            </w:r>
            <w:r w:rsidR="00984662">
              <w:rPr>
                <w:b/>
                <w:sz w:val="20"/>
              </w:rPr>
              <w:t>Maintenance</w:t>
            </w:r>
            <w:r w:rsidR="005470ED">
              <w:rPr>
                <w:b/>
                <w:sz w:val="20"/>
              </w:rPr>
              <w:t xml:space="preserve">: </w:t>
            </w:r>
          </w:p>
        </w:tc>
      </w:tr>
      <w:tr w:rsidR="005470ED" w:rsidTr="0067704B">
        <w:trPr>
          <w:trHeight w:val="355"/>
        </w:trPr>
        <w:tc>
          <w:tcPr>
            <w:tcW w:w="9369" w:type="dxa"/>
            <w:gridSpan w:val="2"/>
            <w:tcBorders>
              <w:left w:val="single" w:sz="4" w:space="0" w:color="BFBFBF" w:themeColor="background1" w:themeShade="BF"/>
            </w:tcBorders>
          </w:tcPr>
          <w:p w:rsidR="005470ED" w:rsidRPr="00880B2B" w:rsidRDefault="005F1024" w:rsidP="00D50500">
            <w:pPr>
              <w:rPr>
                <w:sz w:val="20"/>
              </w:rPr>
            </w:pPr>
            <w:r>
              <w:rPr>
                <w:sz w:val="20"/>
              </w:rPr>
              <w:t>H</w:t>
            </w:r>
            <w:r w:rsidR="005470ED" w:rsidRPr="00880B2B">
              <w:rPr>
                <w:sz w:val="20"/>
              </w:rPr>
              <w:t xml:space="preserve">ow long </w:t>
            </w:r>
            <w:r w:rsidR="003720E3">
              <w:rPr>
                <w:sz w:val="20"/>
              </w:rPr>
              <w:t xml:space="preserve">are the proposed improvements </w:t>
            </w:r>
            <w:r w:rsidR="005470ED" w:rsidRPr="00880B2B">
              <w:rPr>
                <w:sz w:val="20"/>
              </w:rPr>
              <w:t>anticipated to be in place</w:t>
            </w:r>
            <w:r w:rsidR="003720E3">
              <w:rPr>
                <w:sz w:val="20"/>
              </w:rPr>
              <w:t>/maintained</w:t>
            </w:r>
            <w:r w:rsidR="005470ED" w:rsidRPr="00880B2B">
              <w:rPr>
                <w:sz w:val="20"/>
              </w:rPr>
              <w:t xml:space="preserve">? </w:t>
            </w:r>
          </w:p>
        </w:tc>
      </w:tr>
      <w:tr w:rsidR="005470ED" w:rsidTr="0067704B">
        <w:trPr>
          <w:trHeight w:val="451"/>
        </w:trPr>
        <w:tc>
          <w:tcPr>
            <w:tcW w:w="9369" w:type="dxa"/>
            <w:gridSpan w:val="2"/>
            <w:tcBorders>
              <w:left w:val="single" w:sz="4" w:space="0" w:color="BFBFBF" w:themeColor="background1" w:themeShade="BF"/>
            </w:tcBorders>
          </w:tcPr>
          <w:p w:rsidR="005470ED" w:rsidRDefault="005470ED" w:rsidP="00D50500">
            <w:pPr>
              <w:rPr>
                <w:b/>
                <w:sz w:val="20"/>
              </w:rPr>
            </w:pPr>
          </w:p>
        </w:tc>
      </w:tr>
      <w:tr w:rsidR="005470ED" w:rsidRPr="00B63276" w:rsidTr="0067704B">
        <w:trPr>
          <w:trHeight w:val="521"/>
        </w:trPr>
        <w:tc>
          <w:tcPr>
            <w:tcW w:w="5619" w:type="dxa"/>
            <w:tcBorders>
              <w:left w:val="single" w:sz="4" w:space="0" w:color="BFBFBF" w:themeColor="background1" w:themeShade="BF"/>
            </w:tcBorders>
          </w:tcPr>
          <w:p w:rsidR="005470ED" w:rsidRPr="005470ED" w:rsidRDefault="005470ED" w:rsidP="00880B2B">
            <w:pPr>
              <w:tabs>
                <w:tab w:val="left" w:pos="355"/>
              </w:tabs>
              <w:rPr>
                <w:rFonts w:cstheme="minorHAnsi"/>
                <w:sz w:val="20"/>
              </w:rPr>
            </w:pPr>
            <w:r>
              <w:rPr>
                <w:rFonts w:eastAsia="MS Gothic" w:cstheme="minorHAnsi"/>
                <w:sz w:val="20"/>
              </w:rPr>
              <w:t xml:space="preserve">Will the applicant </w:t>
            </w:r>
            <w:r w:rsidR="003720E3">
              <w:rPr>
                <w:rFonts w:eastAsia="MS Gothic" w:cstheme="minorHAnsi"/>
                <w:sz w:val="20"/>
              </w:rPr>
              <w:t xml:space="preserve">agency </w:t>
            </w:r>
            <w:r>
              <w:rPr>
                <w:rFonts w:eastAsia="MS Gothic" w:cstheme="minorHAnsi"/>
                <w:sz w:val="20"/>
              </w:rPr>
              <w:t xml:space="preserve">maintain the </w:t>
            </w:r>
            <w:r w:rsidR="003720E3">
              <w:rPr>
                <w:rFonts w:eastAsia="MS Gothic" w:cstheme="minorHAnsi"/>
                <w:sz w:val="20"/>
              </w:rPr>
              <w:t xml:space="preserve">project during this period? </w:t>
            </w:r>
          </w:p>
        </w:tc>
        <w:tc>
          <w:tcPr>
            <w:tcW w:w="3749" w:type="dxa"/>
            <w:tcBorders>
              <w:left w:val="nil"/>
            </w:tcBorders>
          </w:tcPr>
          <w:p w:rsidR="005470ED" w:rsidRPr="00B63276" w:rsidRDefault="00CB4FBF" w:rsidP="00D50500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27765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0E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470ED">
              <w:rPr>
                <w:sz w:val="20"/>
              </w:rPr>
              <w:t xml:space="preserve">Yes        </w:t>
            </w:r>
            <w:sdt>
              <w:sdtPr>
                <w:rPr>
                  <w:sz w:val="20"/>
                </w:rPr>
                <w:id w:val="148721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470ED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5470ED">
              <w:rPr>
                <w:sz w:val="20"/>
              </w:rPr>
              <w:t>No</w:t>
            </w:r>
          </w:p>
        </w:tc>
      </w:tr>
      <w:tr w:rsidR="003720E3" w:rsidRPr="00B63276" w:rsidTr="0067704B">
        <w:trPr>
          <w:trHeight w:val="602"/>
        </w:trPr>
        <w:tc>
          <w:tcPr>
            <w:tcW w:w="5619" w:type="dxa"/>
            <w:tcBorders>
              <w:left w:val="single" w:sz="4" w:space="0" w:color="BFBFBF" w:themeColor="background1" w:themeShade="BF"/>
            </w:tcBorders>
          </w:tcPr>
          <w:p w:rsidR="003720E3" w:rsidRDefault="003720E3" w:rsidP="005470ED">
            <w:pPr>
              <w:tabs>
                <w:tab w:val="left" w:pos="355"/>
              </w:tabs>
              <w:rPr>
                <w:rFonts w:eastAsia="MS Gothic" w:cstheme="minorHAnsi"/>
                <w:sz w:val="20"/>
              </w:rPr>
            </w:pPr>
            <w:r>
              <w:rPr>
                <w:rFonts w:eastAsia="MS Gothic" w:cstheme="minorHAnsi"/>
                <w:sz w:val="20"/>
              </w:rPr>
              <w:t>If no, which agency will maintain the project?</w:t>
            </w:r>
          </w:p>
        </w:tc>
        <w:tc>
          <w:tcPr>
            <w:tcW w:w="3749" w:type="dxa"/>
            <w:tcBorders>
              <w:left w:val="nil"/>
            </w:tcBorders>
          </w:tcPr>
          <w:p w:rsidR="003720E3" w:rsidRDefault="003720E3" w:rsidP="00D50500">
            <w:pPr>
              <w:rPr>
                <w:sz w:val="20"/>
              </w:rPr>
            </w:pPr>
          </w:p>
        </w:tc>
      </w:tr>
    </w:tbl>
    <w:p w:rsidR="005470ED" w:rsidRDefault="005470ED" w:rsidP="00683987">
      <w:pPr>
        <w:rPr>
          <w:sz w:val="20"/>
        </w:rPr>
      </w:pPr>
    </w:p>
    <w:p w:rsidR="00DB670A" w:rsidRPr="005119A5" w:rsidRDefault="005119A5" w:rsidP="00DB670A">
      <w:pPr>
        <w:shd w:val="clear" w:color="auto" w:fill="BDD6EE" w:themeFill="accent5" w:themeFillTint="66"/>
        <w:rPr>
          <w:b/>
          <w:caps/>
        </w:rPr>
      </w:pPr>
      <w:r w:rsidRPr="005119A5">
        <w:rPr>
          <w:b/>
          <w:caps/>
        </w:rPr>
        <w:t xml:space="preserve">SECTION </w:t>
      </w:r>
      <w:r w:rsidR="007155DE">
        <w:rPr>
          <w:b/>
          <w:caps/>
        </w:rPr>
        <w:t>4</w:t>
      </w:r>
      <w:r w:rsidRPr="005119A5">
        <w:rPr>
          <w:b/>
          <w:caps/>
        </w:rPr>
        <w:t xml:space="preserve">:  </w:t>
      </w:r>
      <w:r w:rsidR="00DB670A" w:rsidRPr="005119A5">
        <w:rPr>
          <w:b/>
          <w:caps/>
        </w:rPr>
        <w:t>Project Implementation Schedule</w:t>
      </w:r>
    </w:p>
    <w:p w:rsidR="00DB670A" w:rsidRPr="005119A5" w:rsidRDefault="00DB670A">
      <w:pPr>
        <w:rPr>
          <w:i/>
          <w:sz w:val="20"/>
        </w:rPr>
      </w:pPr>
      <w:r w:rsidRPr="005119A5">
        <w:rPr>
          <w:i/>
          <w:sz w:val="20"/>
        </w:rPr>
        <w:t>Define the project implementation schedule</w:t>
      </w:r>
      <w:r w:rsidR="00D24A08">
        <w:rPr>
          <w:i/>
          <w:sz w:val="20"/>
        </w:rPr>
        <w:t xml:space="preserve"> </w:t>
      </w:r>
      <w:r w:rsidR="006D501D" w:rsidRPr="005119A5">
        <w:rPr>
          <w:i/>
          <w:sz w:val="20"/>
        </w:rPr>
        <w:t xml:space="preserve">of key </w:t>
      </w:r>
      <w:r w:rsidRPr="005119A5">
        <w:rPr>
          <w:i/>
          <w:sz w:val="20"/>
        </w:rPr>
        <w:t>project milestones</w:t>
      </w:r>
      <w:r w:rsidR="006D501D" w:rsidRPr="005119A5">
        <w:rPr>
          <w:i/>
          <w:sz w:val="20"/>
        </w:rPr>
        <w:t xml:space="preserve">. </w:t>
      </w:r>
    </w:p>
    <w:tbl>
      <w:tblPr>
        <w:tblStyle w:val="TableGridLight"/>
        <w:tblW w:w="5000" w:type="pct"/>
        <w:tblLook w:val="04A0" w:firstRow="1" w:lastRow="0" w:firstColumn="1" w:lastColumn="0" w:noHBand="0" w:noVBand="1"/>
      </w:tblPr>
      <w:tblGrid>
        <w:gridCol w:w="5128"/>
        <w:gridCol w:w="2111"/>
        <w:gridCol w:w="2111"/>
      </w:tblGrid>
      <w:tr w:rsidR="006D501D" w:rsidTr="00782ADB">
        <w:trPr>
          <w:trHeight w:val="198"/>
        </w:trPr>
        <w:tc>
          <w:tcPr>
            <w:tcW w:w="2742" w:type="pct"/>
          </w:tcPr>
          <w:p w:rsidR="00DB670A" w:rsidRPr="00E37C8E" w:rsidRDefault="00DB670A" w:rsidP="00DB670A">
            <w:pPr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 xml:space="preserve">Project Milestones </w:t>
            </w:r>
          </w:p>
        </w:tc>
        <w:tc>
          <w:tcPr>
            <w:tcW w:w="1129" w:type="pct"/>
          </w:tcPr>
          <w:p w:rsidR="00DB670A" w:rsidRPr="00E37C8E" w:rsidRDefault="00DB670A" w:rsidP="005119A5">
            <w:pPr>
              <w:jc w:val="center"/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Begin</w:t>
            </w:r>
          </w:p>
        </w:tc>
        <w:tc>
          <w:tcPr>
            <w:tcW w:w="1129" w:type="pct"/>
          </w:tcPr>
          <w:p w:rsidR="00DB670A" w:rsidRPr="00E37C8E" w:rsidRDefault="00DB670A" w:rsidP="005119A5">
            <w:pPr>
              <w:jc w:val="center"/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End</w:t>
            </w:r>
          </w:p>
        </w:tc>
      </w:tr>
      <w:tr w:rsidR="006D501D" w:rsidTr="00782ADB">
        <w:trPr>
          <w:trHeight w:val="207"/>
        </w:trPr>
        <w:tc>
          <w:tcPr>
            <w:tcW w:w="2742" w:type="pct"/>
          </w:tcPr>
          <w:p w:rsidR="00DB670A" w:rsidRPr="00E37C8E" w:rsidRDefault="00F051C9" w:rsidP="00DB6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Effective </w:t>
            </w:r>
            <w:r w:rsidR="008B2332">
              <w:rPr>
                <w:sz w:val="20"/>
                <w:szCs w:val="20"/>
              </w:rPr>
              <w:t xml:space="preserve">Date (for </w:t>
            </w:r>
            <w:r w:rsidR="00DB670A" w:rsidRPr="00E37C8E">
              <w:rPr>
                <w:sz w:val="20"/>
                <w:szCs w:val="20"/>
              </w:rPr>
              <w:t>eligible costs</w:t>
            </w:r>
            <w:r w:rsidR="008B2332">
              <w:rPr>
                <w:sz w:val="20"/>
                <w:szCs w:val="20"/>
              </w:rPr>
              <w:t>)</w:t>
            </w:r>
          </w:p>
        </w:tc>
        <w:tc>
          <w:tcPr>
            <w:tcW w:w="1129" w:type="pct"/>
            <w:shd w:val="clear" w:color="auto" w:fill="auto"/>
          </w:tcPr>
          <w:p w:rsidR="00DB670A" w:rsidRPr="00782ADB" w:rsidRDefault="005F1024" w:rsidP="00782AD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7/1/21</w:t>
            </w:r>
          </w:p>
        </w:tc>
        <w:tc>
          <w:tcPr>
            <w:tcW w:w="1129" w:type="pct"/>
          </w:tcPr>
          <w:p w:rsidR="00DB670A" w:rsidRPr="00E37C8E" w:rsidRDefault="005F1024" w:rsidP="00511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06/30/23</w:t>
            </w:r>
          </w:p>
        </w:tc>
      </w:tr>
      <w:tr w:rsidR="008578AC" w:rsidTr="00782ADB">
        <w:trPr>
          <w:trHeight w:val="207"/>
        </w:trPr>
        <w:tc>
          <w:tcPr>
            <w:tcW w:w="2742" w:type="pct"/>
          </w:tcPr>
          <w:p w:rsidR="008578AC" w:rsidRDefault="008578AC" w:rsidP="00DB6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Construction </w:t>
            </w:r>
          </w:p>
        </w:tc>
        <w:tc>
          <w:tcPr>
            <w:tcW w:w="1129" w:type="pct"/>
            <w:shd w:val="clear" w:color="auto" w:fill="auto"/>
          </w:tcPr>
          <w:p w:rsidR="008578AC" w:rsidRPr="00782ADB" w:rsidRDefault="008578AC" w:rsidP="00782AD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:rsidR="008578AC" w:rsidRDefault="008578AC" w:rsidP="005119A5">
            <w:pPr>
              <w:jc w:val="right"/>
              <w:rPr>
                <w:sz w:val="20"/>
                <w:szCs w:val="20"/>
              </w:rPr>
            </w:pPr>
          </w:p>
        </w:tc>
      </w:tr>
      <w:tr w:rsidR="00880B2B" w:rsidTr="00880B2B">
        <w:trPr>
          <w:trHeight w:val="255"/>
        </w:trPr>
        <w:tc>
          <w:tcPr>
            <w:tcW w:w="2742" w:type="pct"/>
          </w:tcPr>
          <w:p w:rsidR="00880B2B" w:rsidRDefault="00880B2B" w:rsidP="00DB6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</w:t>
            </w:r>
          </w:p>
        </w:tc>
        <w:tc>
          <w:tcPr>
            <w:tcW w:w="1129" w:type="pct"/>
            <w:shd w:val="clear" w:color="auto" w:fill="auto"/>
          </w:tcPr>
          <w:p w:rsidR="00880B2B" w:rsidRPr="00E37C8E" w:rsidRDefault="00880B2B" w:rsidP="00511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:rsidR="00880B2B" w:rsidRDefault="00880B2B" w:rsidP="005119A5">
            <w:pPr>
              <w:jc w:val="right"/>
              <w:rPr>
                <w:sz w:val="20"/>
                <w:szCs w:val="20"/>
              </w:rPr>
            </w:pPr>
          </w:p>
        </w:tc>
      </w:tr>
      <w:tr w:rsidR="00880B2B" w:rsidTr="00880B2B">
        <w:trPr>
          <w:trHeight w:val="255"/>
        </w:trPr>
        <w:tc>
          <w:tcPr>
            <w:tcW w:w="2742" w:type="pct"/>
          </w:tcPr>
          <w:p w:rsidR="00880B2B" w:rsidRDefault="00880B2B" w:rsidP="00DB6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Other: </w:t>
            </w:r>
          </w:p>
        </w:tc>
        <w:tc>
          <w:tcPr>
            <w:tcW w:w="1129" w:type="pct"/>
            <w:shd w:val="clear" w:color="auto" w:fill="auto"/>
          </w:tcPr>
          <w:p w:rsidR="00880B2B" w:rsidRPr="00E37C8E" w:rsidRDefault="00880B2B" w:rsidP="00511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:rsidR="00880B2B" w:rsidRDefault="00880B2B" w:rsidP="005119A5">
            <w:pPr>
              <w:jc w:val="right"/>
              <w:rPr>
                <w:sz w:val="20"/>
                <w:szCs w:val="20"/>
              </w:rPr>
            </w:pPr>
          </w:p>
        </w:tc>
      </w:tr>
      <w:tr w:rsidR="006D501D" w:rsidTr="00782ADB">
        <w:trPr>
          <w:trHeight w:val="255"/>
        </w:trPr>
        <w:tc>
          <w:tcPr>
            <w:tcW w:w="2742" w:type="pct"/>
          </w:tcPr>
          <w:p w:rsidR="00DB670A" w:rsidRPr="00E37C8E" w:rsidRDefault="009758F8" w:rsidP="00DB670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Deadline to s</w:t>
            </w:r>
            <w:r w:rsidR="00DB670A" w:rsidRPr="00E37C8E">
              <w:rPr>
                <w:sz w:val="20"/>
                <w:szCs w:val="20"/>
              </w:rPr>
              <w:t>ubmit Final Report</w:t>
            </w:r>
            <w:r w:rsidR="008B2332">
              <w:rPr>
                <w:sz w:val="20"/>
                <w:szCs w:val="20"/>
              </w:rPr>
              <w:t xml:space="preserve"> and </w:t>
            </w:r>
            <w:r w:rsidR="00DB670A" w:rsidRPr="00E37C8E">
              <w:rPr>
                <w:sz w:val="20"/>
                <w:szCs w:val="20"/>
              </w:rPr>
              <w:t>Final Request for Reimbursement</w:t>
            </w:r>
          </w:p>
        </w:tc>
        <w:tc>
          <w:tcPr>
            <w:tcW w:w="1129" w:type="pct"/>
            <w:shd w:val="thinReverseDiagStripe" w:color="auto" w:fill="auto"/>
          </w:tcPr>
          <w:p w:rsidR="00DB670A" w:rsidRPr="00E37C8E" w:rsidRDefault="00DB670A" w:rsidP="00511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:rsidR="00DB670A" w:rsidRPr="00E37C8E" w:rsidRDefault="005F1024" w:rsidP="00511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12/31/23</w:t>
            </w:r>
          </w:p>
        </w:tc>
      </w:tr>
      <w:tr w:rsidR="006D501D" w:rsidTr="00782ADB">
        <w:trPr>
          <w:trHeight w:val="198"/>
        </w:trPr>
        <w:tc>
          <w:tcPr>
            <w:tcW w:w="2742" w:type="pct"/>
          </w:tcPr>
          <w:p w:rsidR="00DB670A" w:rsidRPr="00E37C8E" w:rsidRDefault="00DB670A" w:rsidP="00DB670A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Agreement Expiration Date</w:t>
            </w:r>
          </w:p>
        </w:tc>
        <w:tc>
          <w:tcPr>
            <w:tcW w:w="1129" w:type="pct"/>
            <w:shd w:val="thinReverseDiagStripe" w:color="auto" w:fill="auto"/>
          </w:tcPr>
          <w:p w:rsidR="00DB670A" w:rsidRPr="00E37C8E" w:rsidRDefault="00DB670A" w:rsidP="005119A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29" w:type="pct"/>
          </w:tcPr>
          <w:p w:rsidR="00DB670A" w:rsidRPr="00E37C8E" w:rsidRDefault="005F1024" w:rsidP="005119A5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12/31/23</w:t>
            </w:r>
          </w:p>
        </w:tc>
      </w:tr>
    </w:tbl>
    <w:p w:rsidR="00DB670A" w:rsidRDefault="00DB670A">
      <w:pPr>
        <w:rPr>
          <w:b/>
        </w:rPr>
      </w:pPr>
    </w:p>
    <w:p w:rsidR="00DB670A" w:rsidRDefault="00DB670A" w:rsidP="00DB670A">
      <w:pPr>
        <w:rPr>
          <w:b/>
        </w:rPr>
      </w:pPr>
    </w:p>
    <w:p w:rsidR="00924619" w:rsidRDefault="00924619" w:rsidP="00DB670A">
      <w:pPr>
        <w:rPr>
          <w:b/>
        </w:rPr>
      </w:pPr>
    </w:p>
    <w:p w:rsidR="00877236" w:rsidRDefault="00877236">
      <w:pPr>
        <w:rPr>
          <w:b/>
        </w:rPr>
      </w:pPr>
      <w:r>
        <w:rPr>
          <w:b/>
        </w:rPr>
        <w:br w:type="page"/>
      </w:r>
    </w:p>
    <w:p w:rsidR="006D501D" w:rsidRPr="00A42EC3" w:rsidRDefault="005119A5" w:rsidP="006D501D">
      <w:pPr>
        <w:shd w:val="clear" w:color="auto" w:fill="BDD6EE" w:themeFill="accent5" w:themeFillTint="66"/>
        <w:rPr>
          <w:b/>
          <w:caps/>
        </w:rPr>
      </w:pPr>
      <w:r w:rsidRPr="00A42EC3">
        <w:rPr>
          <w:b/>
          <w:caps/>
        </w:rPr>
        <w:lastRenderedPageBreak/>
        <w:t xml:space="preserve">SECTION </w:t>
      </w:r>
      <w:r w:rsidR="007155DE">
        <w:rPr>
          <w:b/>
          <w:caps/>
        </w:rPr>
        <w:t>5</w:t>
      </w:r>
      <w:r w:rsidRPr="00A42EC3">
        <w:rPr>
          <w:b/>
          <w:caps/>
        </w:rPr>
        <w:t xml:space="preserve">: Project </w:t>
      </w:r>
      <w:r w:rsidR="006D501D" w:rsidRPr="00A42EC3">
        <w:rPr>
          <w:b/>
          <w:caps/>
        </w:rPr>
        <w:t xml:space="preserve">Funding </w:t>
      </w:r>
    </w:p>
    <w:p w:rsidR="006D501D" w:rsidRPr="005119A5" w:rsidRDefault="006D501D" w:rsidP="006D501D">
      <w:pPr>
        <w:rPr>
          <w:i/>
          <w:sz w:val="20"/>
        </w:rPr>
      </w:pPr>
      <w:r w:rsidRPr="005119A5">
        <w:rPr>
          <w:i/>
          <w:sz w:val="20"/>
        </w:rPr>
        <w:t>Specify amount of Alameda CTC Program funds requested</w:t>
      </w:r>
      <w:r w:rsidR="00E37C8E">
        <w:rPr>
          <w:i/>
          <w:sz w:val="20"/>
        </w:rPr>
        <w:t>,</w:t>
      </w:r>
      <w:r w:rsidRPr="005119A5">
        <w:rPr>
          <w:i/>
          <w:sz w:val="20"/>
        </w:rPr>
        <w:t xml:space="preserve"> and your agency’s local matching </w:t>
      </w:r>
      <w:r w:rsidR="00A42EC3">
        <w:rPr>
          <w:i/>
          <w:sz w:val="20"/>
        </w:rPr>
        <w:t xml:space="preserve">contribution. </w:t>
      </w:r>
      <w:r w:rsidRPr="005119A5">
        <w:rPr>
          <w:i/>
          <w:sz w:val="20"/>
        </w:rPr>
        <w:t xml:space="preserve"> Note local match must meet the minimum match requirements</w:t>
      </w:r>
      <w:r w:rsidR="008B2332">
        <w:rPr>
          <w:i/>
          <w:sz w:val="20"/>
        </w:rPr>
        <w:t>, per the Program Guidelines</w:t>
      </w:r>
      <w:r w:rsidRPr="005119A5">
        <w:rPr>
          <w:i/>
          <w:sz w:val="20"/>
        </w:rPr>
        <w:t xml:space="preserve">.  </w:t>
      </w:r>
    </w:p>
    <w:tbl>
      <w:tblPr>
        <w:tblStyle w:val="TableGridLight"/>
        <w:tblW w:w="4675" w:type="pct"/>
        <w:tblInd w:w="607" w:type="dxa"/>
        <w:tblLook w:val="04A0" w:firstRow="1" w:lastRow="0" w:firstColumn="1" w:lastColumn="0" w:noHBand="0" w:noVBand="1"/>
      </w:tblPr>
      <w:tblGrid>
        <w:gridCol w:w="2718"/>
        <w:gridCol w:w="1754"/>
        <w:gridCol w:w="1486"/>
        <w:gridCol w:w="1439"/>
        <w:gridCol w:w="1345"/>
      </w:tblGrid>
      <w:tr w:rsidR="00D23E72" w:rsidTr="00D23E72">
        <w:trPr>
          <w:trHeight w:val="249"/>
        </w:trPr>
        <w:tc>
          <w:tcPr>
            <w:tcW w:w="1555" w:type="pct"/>
          </w:tcPr>
          <w:p w:rsidR="00D23E72" w:rsidRDefault="00D23E72" w:rsidP="00D23E72">
            <w:pPr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Project Funding</w:t>
            </w:r>
          </w:p>
          <w:p w:rsidR="00D23E72" w:rsidRPr="00E37C8E" w:rsidRDefault="00D23E72" w:rsidP="00D23E7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By Phase</w:t>
            </w:r>
          </w:p>
        </w:tc>
        <w:tc>
          <w:tcPr>
            <w:tcW w:w="1003" w:type="pct"/>
          </w:tcPr>
          <w:p w:rsidR="00D23E72" w:rsidRDefault="00D23E72" w:rsidP="00D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Alameda CTC </w:t>
            </w:r>
            <w:r w:rsidR="005F1024">
              <w:rPr>
                <w:b/>
                <w:sz w:val="20"/>
                <w:szCs w:val="20"/>
              </w:rPr>
              <w:t xml:space="preserve">Program </w:t>
            </w:r>
          </w:p>
          <w:p w:rsidR="00D23E72" w:rsidRPr="00E37C8E" w:rsidRDefault="005F1024" w:rsidP="00D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Funds</w:t>
            </w:r>
          </w:p>
        </w:tc>
        <w:tc>
          <w:tcPr>
            <w:tcW w:w="850" w:type="pct"/>
          </w:tcPr>
          <w:p w:rsidR="00D23E72" w:rsidRDefault="00D23E72" w:rsidP="00D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Sponsor</w:t>
            </w:r>
          </w:p>
          <w:p w:rsidR="00D23E72" w:rsidRDefault="00D23E72" w:rsidP="00D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Matching</w:t>
            </w:r>
          </w:p>
          <w:p w:rsidR="00D23E72" w:rsidRPr="00E37C8E" w:rsidRDefault="00D23E72" w:rsidP="00D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Funds</w:t>
            </w:r>
          </w:p>
        </w:tc>
        <w:tc>
          <w:tcPr>
            <w:tcW w:w="823" w:type="pct"/>
          </w:tcPr>
          <w:p w:rsidR="00D23E72" w:rsidRDefault="00D23E72" w:rsidP="00D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  <w:p w:rsidR="00106BE6" w:rsidRDefault="00106BE6" w:rsidP="00D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Project</w:t>
            </w:r>
          </w:p>
          <w:p w:rsidR="00D23E72" w:rsidRPr="00E37C8E" w:rsidRDefault="00D23E72" w:rsidP="00D23E7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Funding</w:t>
            </w:r>
          </w:p>
        </w:tc>
        <w:tc>
          <w:tcPr>
            <w:tcW w:w="769" w:type="pct"/>
          </w:tcPr>
          <w:p w:rsidR="00D23E72" w:rsidRDefault="00D23E72" w:rsidP="00106B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Matching</w:t>
            </w:r>
          </w:p>
          <w:p w:rsidR="00D23E72" w:rsidRPr="00E37C8E" w:rsidRDefault="00D23E72" w:rsidP="00106BE6">
            <w:pPr>
              <w:jc w:val="center"/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Percentage</w:t>
            </w:r>
          </w:p>
        </w:tc>
      </w:tr>
      <w:tr w:rsidR="00D23E72" w:rsidTr="00D23E72">
        <w:trPr>
          <w:trHeight w:val="249"/>
        </w:trPr>
        <w:tc>
          <w:tcPr>
            <w:tcW w:w="1555" w:type="pct"/>
          </w:tcPr>
          <w:p w:rsidR="00D23E72" w:rsidRPr="00E37C8E" w:rsidRDefault="00D23E72" w:rsidP="00D23E72">
            <w:pPr>
              <w:ind w:left="7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03" w:type="pct"/>
          </w:tcPr>
          <w:p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850" w:type="pct"/>
          </w:tcPr>
          <w:p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823" w:type="pct"/>
          </w:tcPr>
          <w:p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769" w:type="pct"/>
          </w:tcPr>
          <w:p w:rsidR="00D23E72" w:rsidRPr="00E37C8E" w:rsidRDefault="00D23E72" w:rsidP="00D23E72">
            <w:pPr>
              <w:jc w:val="center"/>
              <w:rPr>
                <w:sz w:val="20"/>
                <w:szCs w:val="20"/>
              </w:rPr>
            </w:pPr>
          </w:p>
        </w:tc>
      </w:tr>
      <w:tr w:rsidR="00D23E72" w:rsidTr="00D23E72">
        <w:trPr>
          <w:trHeight w:val="260"/>
        </w:trPr>
        <w:tc>
          <w:tcPr>
            <w:tcW w:w="1555" w:type="pct"/>
          </w:tcPr>
          <w:p w:rsidR="00D23E72" w:rsidRPr="00E37C8E" w:rsidRDefault="00D23E72" w:rsidP="00D23E72">
            <w:pPr>
              <w:ind w:left="7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03" w:type="pct"/>
          </w:tcPr>
          <w:p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850" w:type="pct"/>
          </w:tcPr>
          <w:p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823" w:type="pct"/>
          </w:tcPr>
          <w:p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769" w:type="pct"/>
          </w:tcPr>
          <w:p w:rsidR="00D23E72" w:rsidRPr="00E37C8E" w:rsidRDefault="00D23E72" w:rsidP="00D23E72">
            <w:pPr>
              <w:jc w:val="center"/>
              <w:rPr>
                <w:sz w:val="20"/>
                <w:szCs w:val="20"/>
              </w:rPr>
            </w:pPr>
          </w:p>
        </w:tc>
      </w:tr>
      <w:tr w:rsidR="00D23E72" w:rsidTr="00D23E72">
        <w:trPr>
          <w:trHeight w:val="260"/>
        </w:trPr>
        <w:tc>
          <w:tcPr>
            <w:tcW w:w="1555" w:type="pct"/>
          </w:tcPr>
          <w:p w:rsidR="00D23E72" w:rsidRPr="00E37C8E" w:rsidRDefault="00D23E72" w:rsidP="00D23E72">
            <w:pPr>
              <w:ind w:left="7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003" w:type="pct"/>
          </w:tcPr>
          <w:p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850" w:type="pct"/>
          </w:tcPr>
          <w:p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823" w:type="pct"/>
          </w:tcPr>
          <w:p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769" w:type="pct"/>
          </w:tcPr>
          <w:p w:rsidR="00D23E72" w:rsidRPr="00E37C8E" w:rsidRDefault="00D23E72" w:rsidP="00D23E72">
            <w:pPr>
              <w:jc w:val="center"/>
              <w:rPr>
                <w:sz w:val="20"/>
                <w:szCs w:val="20"/>
              </w:rPr>
            </w:pPr>
          </w:p>
        </w:tc>
      </w:tr>
      <w:tr w:rsidR="00D23E72" w:rsidTr="00D23E72">
        <w:trPr>
          <w:trHeight w:val="60"/>
        </w:trPr>
        <w:tc>
          <w:tcPr>
            <w:tcW w:w="1555" w:type="pct"/>
          </w:tcPr>
          <w:p w:rsidR="00D23E72" w:rsidRPr="00E37C8E" w:rsidRDefault="00D23E72" w:rsidP="00D23E72">
            <w:pPr>
              <w:jc w:val="right"/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 xml:space="preserve">Total Project </w:t>
            </w:r>
            <w:r>
              <w:rPr>
                <w:b/>
                <w:sz w:val="20"/>
                <w:szCs w:val="20"/>
              </w:rPr>
              <w:t>Funding</w:t>
            </w:r>
          </w:p>
        </w:tc>
        <w:tc>
          <w:tcPr>
            <w:tcW w:w="1003" w:type="pct"/>
          </w:tcPr>
          <w:p w:rsidR="00D23E72" w:rsidRPr="00E37C8E" w:rsidRDefault="00D23E72" w:rsidP="00D23E72">
            <w:pPr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850" w:type="pct"/>
          </w:tcPr>
          <w:p w:rsidR="00D23E72" w:rsidRPr="00E37C8E" w:rsidRDefault="00D23E72" w:rsidP="00D23E72">
            <w:pPr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823" w:type="pct"/>
          </w:tcPr>
          <w:p w:rsidR="00D23E72" w:rsidRPr="00E37C8E" w:rsidRDefault="00D23E72" w:rsidP="00D23E72">
            <w:pPr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769" w:type="pct"/>
          </w:tcPr>
          <w:p w:rsidR="00D23E72" w:rsidRPr="00E37C8E" w:rsidRDefault="00D23E72" w:rsidP="00D23E72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23E72" w:rsidRDefault="00106BE6" w:rsidP="00106BE6">
      <w:pPr>
        <w:ind w:left="720"/>
        <w:rPr>
          <w:i/>
          <w:sz w:val="20"/>
        </w:rPr>
      </w:pPr>
      <w:r w:rsidRPr="00106BE6">
        <w:rPr>
          <w:i/>
          <w:sz w:val="20"/>
        </w:rPr>
        <w:t xml:space="preserve">Note: The Matching Percentage is </w:t>
      </w:r>
      <w:r w:rsidR="00D23E72" w:rsidRPr="00106BE6">
        <w:rPr>
          <w:i/>
          <w:sz w:val="20"/>
        </w:rPr>
        <w:t xml:space="preserve">Alameda CTC </w:t>
      </w:r>
      <w:r w:rsidR="005F1024">
        <w:rPr>
          <w:i/>
          <w:sz w:val="20"/>
        </w:rPr>
        <w:t>Program</w:t>
      </w:r>
      <w:r w:rsidR="00D43CB9">
        <w:rPr>
          <w:i/>
          <w:sz w:val="20"/>
        </w:rPr>
        <w:t xml:space="preserve"> Funds</w:t>
      </w:r>
      <w:r w:rsidR="00D23E72" w:rsidRPr="00106BE6">
        <w:rPr>
          <w:i/>
          <w:sz w:val="20"/>
        </w:rPr>
        <w:t xml:space="preserve"> </w:t>
      </w:r>
      <w:r w:rsidRPr="00106BE6">
        <w:rPr>
          <w:i/>
          <w:sz w:val="20"/>
        </w:rPr>
        <w:t xml:space="preserve">divided by Total Project Funding, and also serves as Alameda CTC’s reimbursement ratio by phase. </w:t>
      </w:r>
    </w:p>
    <w:p w:rsidR="00924619" w:rsidRDefault="00924619" w:rsidP="00106BE6">
      <w:pPr>
        <w:ind w:left="720"/>
        <w:rPr>
          <w:i/>
          <w:sz w:val="20"/>
        </w:rPr>
      </w:pPr>
    </w:p>
    <w:p w:rsidR="00A42EC3" w:rsidRPr="00A42EC3" w:rsidRDefault="00A42EC3" w:rsidP="00A42EC3">
      <w:pPr>
        <w:shd w:val="clear" w:color="auto" w:fill="BDD6EE" w:themeFill="accent5" w:themeFillTint="66"/>
        <w:rPr>
          <w:b/>
          <w:caps/>
        </w:rPr>
      </w:pPr>
      <w:r w:rsidRPr="00A42EC3">
        <w:rPr>
          <w:b/>
          <w:caps/>
        </w:rPr>
        <w:t xml:space="preserve">SECTION </w:t>
      </w:r>
      <w:r w:rsidR="007155DE">
        <w:rPr>
          <w:b/>
          <w:caps/>
        </w:rPr>
        <w:t>6</w:t>
      </w:r>
      <w:r w:rsidRPr="00A42EC3">
        <w:rPr>
          <w:b/>
          <w:caps/>
        </w:rPr>
        <w:t xml:space="preserve">: Project </w:t>
      </w:r>
      <w:r>
        <w:rPr>
          <w:b/>
          <w:caps/>
        </w:rPr>
        <w:t>COST SUMMARY</w:t>
      </w:r>
      <w:r w:rsidRPr="00A42EC3">
        <w:rPr>
          <w:b/>
          <w:caps/>
        </w:rPr>
        <w:t xml:space="preserve"> </w:t>
      </w:r>
    </w:p>
    <w:p w:rsidR="00A42EC3" w:rsidRPr="005119A5" w:rsidRDefault="00A42EC3" w:rsidP="00A42EC3">
      <w:pPr>
        <w:rPr>
          <w:i/>
          <w:sz w:val="20"/>
        </w:rPr>
      </w:pPr>
      <w:r w:rsidRPr="005119A5">
        <w:rPr>
          <w:i/>
          <w:sz w:val="20"/>
        </w:rPr>
        <w:t xml:space="preserve">Specify </w:t>
      </w:r>
      <w:r>
        <w:rPr>
          <w:i/>
          <w:sz w:val="20"/>
        </w:rPr>
        <w:t>the estimated cost breakdown of the total cost</w:t>
      </w:r>
      <w:r w:rsidR="00877236">
        <w:rPr>
          <w:i/>
          <w:sz w:val="20"/>
        </w:rPr>
        <w:t xml:space="preserve"> by phase</w:t>
      </w:r>
      <w:r>
        <w:rPr>
          <w:i/>
          <w:sz w:val="20"/>
        </w:rPr>
        <w:t>.</w:t>
      </w:r>
      <w:r w:rsidRPr="005119A5">
        <w:rPr>
          <w:i/>
          <w:sz w:val="20"/>
        </w:rPr>
        <w:t xml:space="preserve">  </w:t>
      </w:r>
      <w:r w:rsidR="00877236">
        <w:rPr>
          <w:i/>
          <w:sz w:val="20"/>
        </w:rPr>
        <w:t xml:space="preserve">Add more phase tables as necessary.  </w:t>
      </w:r>
    </w:p>
    <w:tbl>
      <w:tblPr>
        <w:tblStyle w:val="TableGridLight"/>
        <w:tblW w:w="4580" w:type="pct"/>
        <w:tblInd w:w="607" w:type="dxa"/>
        <w:tblLook w:val="04A0" w:firstRow="1" w:lastRow="0" w:firstColumn="1" w:lastColumn="0" w:noHBand="0" w:noVBand="1"/>
      </w:tblPr>
      <w:tblGrid>
        <w:gridCol w:w="3075"/>
        <w:gridCol w:w="2033"/>
        <w:gridCol w:w="1831"/>
        <w:gridCol w:w="1626"/>
      </w:tblGrid>
      <w:tr w:rsidR="00D23E72" w:rsidTr="0067704B">
        <w:trPr>
          <w:trHeight w:val="255"/>
        </w:trPr>
        <w:tc>
          <w:tcPr>
            <w:tcW w:w="1795" w:type="pct"/>
            <w:vAlign w:val="center"/>
          </w:tcPr>
          <w:p w:rsidR="00D23E72" w:rsidRPr="00E37C8E" w:rsidRDefault="00877236" w:rsidP="0088416A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220980</wp:posOffset>
                      </wp:positionV>
                      <wp:extent cx="1038225" cy="9525"/>
                      <wp:effectExtent l="0" t="0" r="28575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82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0F671E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5pt,17.4pt" to="120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PHASE:  </w:t>
            </w:r>
          </w:p>
        </w:tc>
        <w:tc>
          <w:tcPr>
            <w:tcW w:w="1187" w:type="pct"/>
          </w:tcPr>
          <w:p w:rsidR="00D23E72" w:rsidRDefault="00D23E72" w:rsidP="00A25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Alameda CTC </w:t>
            </w:r>
          </w:p>
          <w:p w:rsidR="005F1024" w:rsidRDefault="005F1024" w:rsidP="00A25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 </w:t>
            </w:r>
          </w:p>
          <w:p w:rsidR="00D23E72" w:rsidRPr="00E37C8E" w:rsidRDefault="00D23E72" w:rsidP="00A25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Funds</w:t>
            </w:r>
          </w:p>
        </w:tc>
        <w:tc>
          <w:tcPr>
            <w:tcW w:w="1069" w:type="pct"/>
          </w:tcPr>
          <w:p w:rsidR="00D23E72" w:rsidRDefault="00D23E72" w:rsidP="00A25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Sponsor</w:t>
            </w:r>
          </w:p>
          <w:p w:rsidR="00D23E72" w:rsidRDefault="00D23E72" w:rsidP="00A25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Matching</w:t>
            </w:r>
          </w:p>
          <w:p w:rsidR="00D23E72" w:rsidRPr="00E37C8E" w:rsidRDefault="00D23E72" w:rsidP="00A25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Funds</w:t>
            </w:r>
          </w:p>
        </w:tc>
        <w:tc>
          <w:tcPr>
            <w:tcW w:w="949" w:type="pct"/>
          </w:tcPr>
          <w:p w:rsidR="00877236" w:rsidRDefault="00877236" w:rsidP="00A25271">
            <w:pPr>
              <w:jc w:val="center"/>
              <w:rPr>
                <w:b/>
                <w:sz w:val="20"/>
                <w:szCs w:val="20"/>
              </w:rPr>
            </w:pPr>
          </w:p>
          <w:p w:rsidR="00D23E72" w:rsidRDefault="00D23E72" w:rsidP="00A25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  <w:p w:rsidR="00D23E72" w:rsidRPr="00E37C8E" w:rsidRDefault="00D23E72" w:rsidP="00A2527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</w:t>
            </w:r>
          </w:p>
        </w:tc>
      </w:tr>
      <w:tr w:rsidR="00D23E72" w:rsidTr="0067704B">
        <w:trPr>
          <w:trHeight w:val="255"/>
        </w:trPr>
        <w:tc>
          <w:tcPr>
            <w:tcW w:w="1795" w:type="pct"/>
          </w:tcPr>
          <w:p w:rsidR="00D23E72" w:rsidRPr="00E37C8E" w:rsidRDefault="00D23E72" w:rsidP="00D23E72">
            <w:pPr>
              <w:ind w:left="720"/>
              <w:jc w:val="right"/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Staff/Labor</w:t>
            </w:r>
          </w:p>
        </w:tc>
        <w:tc>
          <w:tcPr>
            <w:tcW w:w="1187" w:type="pct"/>
          </w:tcPr>
          <w:p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1069" w:type="pct"/>
          </w:tcPr>
          <w:p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949" w:type="pct"/>
          </w:tcPr>
          <w:p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</w:tr>
      <w:tr w:rsidR="00D23E72" w:rsidTr="0067704B">
        <w:trPr>
          <w:trHeight w:val="266"/>
        </w:trPr>
        <w:tc>
          <w:tcPr>
            <w:tcW w:w="1795" w:type="pct"/>
          </w:tcPr>
          <w:p w:rsidR="00D23E72" w:rsidRPr="00E37C8E" w:rsidRDefault="00D23E72" w:rsidP="00D23E72">
            <w:pPr>
              <w:ind w:left="720"/>
              <w:jc w:val="right"/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Consultant Contracts</w:t>
            </w:r>
          </w:p>
        </w:tc>
        <w:tc>
          <w:tcPr>
            <w:tcW w:w="1187" w:type="pct"/>
          </w:tcPr>
          <w:p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1069" w:type="pct"/>
          </w:tcPr>
          <w:p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949" w:type="pct"/>
          </w:tcPr>
          <w:p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</w:tr>
      <w:tr w:rsidR="00D23E72" w:rsidTr="0067704B">
        <w:trPr>
          <w:trHeight w:val="266"/>
        </w:trPr>
        <w:tc>
          <w:tcPr>
            <w:tcW w:w="1795" w:type="pct"/>
          </w:tcPr>
          <w:p w:rsidR="00106BE6" w:rsidRDefault="00D23E72" w:rsidP="00106BE6">
            <w:pPr>
              <w:jc w:val="right"/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 xml:space="preserve">Other Direct Costs </w:t>
            </w:r>
          </w:p>
          <w:p w:rsidR="00D23E72" w:rsidRDefault="00D23E72" w:rsidP="00106BE6">
            <w:pPr>
              <w:jc w:val="right"/>
              <w:rPr>
                <w:i/>
                <w:sz w:val="20"/>
                <w:szCs w:val="20"/>
              </w:rPr>
            </w:pPr>
            <w:r w:rsidRPr="00E37C8E">
              <w:rPr>
                <w:i/>
                <w:sz w:val="20"/>
                <w:szCs w:val="20"/>
              </w:rPr>
              <w:t>(specify</w:t>
            </w:r>
            <w:r w:rsidR="00106BE6">
              <w:rPr>
                <w:i/>
                <w:sz w:val="20"/>
                <w:szCs w:val="20"/>
              </w:rPr>
              <w:t xml:space="preserve"> in space</w:t>
            </w:r>
            <w:r w:rsidRPr="00E37C8E">
              <w:rPr>
                <w:i/>
                <w:sz w:val="20"/>
                <w:szCs w:val="20"/>
              </w:rPr>
              <w:t xml:space="preserve"> below)</w:t>
            </w:r>
          </w:p>
          <w:p w:rsidR="00106BE6" w:rsidRDefault="00106BE6" w:rsidP="00106BE6">
            <w:pPr>
              <w:ind w:left="720"/>
              <w:jc w:val="right"/>
              <w:rPr>
                <w:i/>
                <w:sz w:val="20"/>
                <w:szCs w:val="20"/>
              </w:rPr>
            </w:pPr>
          </w:p>
          <w:p w:rsidR="00106BE6" w:rsidRDefault="00106BE6" w:rsidP="00106BE6">
            <w:pPr>
              <w:ind w:left="720"/>
              <w:jc w:val="both"/>
              <w:rPr>
                <w:i/>
                <w:sz w:val="20"/>
                <w:szCs w:val="20"/>
              </w:rPr>
            </w:pPr>
          </w:p>
          <w:p w:rsidR="00106BE6" w:rsidRDefault="00106BE6" w:rsidP="00106BE6">
            <w:pPr>
              <w:ind w:left="720"/>
              <w:rPr>
                <w:b/>
                <w:sz w:val="20"/>
                <w:szCs w:val="20"/>
              </w:rPr>
            </w:pPr>
          </w:p>
          <w:p w:rsidR="00106BE6" w:rsidRPr="00E37C8E" w:rsidRDefault="00106BE6" w:rsidP="00106BE6">
            <w:pPr>
              <w:ind w:left="7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7" w:type="pct"/>
          </w:tcPr>
          <w:p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1069" w:type="pct"/>
          </w:tcPr>
          <w:p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949" w:type="pct"/>
          </w:tcPr>
          <w:p w:rsidR="00D23E72" w:rsidRPr="00E37C8E" w:rsidRDefault="00D23E72" w:rsidP="00D23E72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</w:tr>
      <w:tr w:rsidR="00D23E72" w:rsidTr="0067704B">
        <w:trPr>
          <w:trHeight w:val="61"/>
        </w:trPr>
        <w:tc>
          <w:tcPr>
            <w:tcW w:w="1795" w:type="pct"/>
          </w:tcPr>
          <w:p w:rsidR="00D23E72" w:rsidRPr="00E37C8E" w:rsidRDefault="00D23E72" w:rsidP="00D23E72">
            <w:pPr>
              <w:jc w:val="right"/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Total Cost</w:t>
            </w:r>
          </w:p>
        </w:tc>
        <w:tc>
          <w:tcPr>
            <w:tcW w:w="1187" w:type="pct"/>
          </w:tcPr>
          <w:p w:rsidR="00D23E72" w:rsidRPr="00E37C8E" w:rsidRDefault="00D23E72" w:rsidP="00D23E72">
            <w:pPr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069" w:type="pct"/>
          </w:tcPr>
          <w:p w:rsidR="00D23E72" w:rsidRPr="00E37C8E" w:rsidRDefault="00D23E72" w:rsidP="00D23E72">
            <w:pPr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949" w:type="pct"/>
          </w:tcPr>
          <w:p w:rsidR="00D23E72" w:rsidRPr="00E37C8E" w:rsidRDefault="00D23E72" w:rsidP="00D23E72">
            <w:pPr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$</w:t>
            </w:r>
          </w:p>
        </w:tc>
      </w:tr>
    </w:tbl>
    <w:p w:rsidR="00A42EC3" w:rsidRDefault="00A42EC3" w:rsidP="006D501D">
      <w:pPr>
        <w:rPr>
          <w:b/>
        </w:rPr>
      </w:pPr>
    </w:p>
    <w:tbl>
      <w:tblPr>
        <w:tblStyle w:val="TableGridLight"/>
        <w:tblW w:w="4563" w:type="pct"/>
        <w:tblInd w:w="607" w:type="dxa"/>
        <w:tblLook w:val="04A0" w:firstRow="1" w:lastRow="0" w:firstColumn="1" w:lastColumn="0" w:noHBand="0" w:noVBand="1"/>
      </w:tblPr>
      <w:tblGrid>
        <w:gridCol w:w="3061"/>
        <w:gridCol w:w="2026"/>
        <w:gridCol w:w="1826"/>
        <w:gridCol w:w="1620"/>
      </w:tblGrid>
      <w:tr w:rsidR="00F17825" w:rsidTr="00F17825">
        <w:trPr>
          <w:trHeight w:val="269"/>
        </w:trPr>
        <w:tc>
          <w:tcPr>
            <w:tcW w:w="1794" w:type="pct"/>
            <w:vAlign w:val="center"/>
          </w:tcPr>
          <w:p w:rsidR="00877236" w:rsidRPr="00E37C8E" w:rsidRDefault="00877236" w:rsidP="00611FBE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D6A3D2A" wp14:editId="5FB9355E">
                      <wp:simplePos x="0" y="0"/>
                      <wp:positionH relativeFrom="column">
                        <wp:posOffset>487045</wp:posOffset>
                      </wp:positionH>
                      <wp:positionV relativeFrom="paragraph">
                        <wp:posOffset>220980</wp:posOffset>
                      </wp:positionV>
                      <wp:extent cx="1038225" cy="9525"/>
                      <wp:effectExtent l="0" t="0" r="28575" b="28575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382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FE277" id="Straight Connector 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.35pt,17.4pt" to="120.1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" strokecolor="#4472c4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PHASE:  </w:t>
            </w:r>
          </w:p>
        </w:tc>
        <w:tc>
          <w:tcPr>
            <w:tcW w:w="1187" w:type="pct"/>
          </w:tcPr>
          <w:p w:rsidR="00877236" w:rsidRDefault="00877236" w:rsidP="00611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Alameda CTC </w:t>
            </w:r>
          </w:p>
          <w:p w:rsidR="00877236" w:rsidRDefault="00877236" w:rsidP="00611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Program </w:t>
            </w:r>
          </w:p>
          <w:p w:rsidR="00877236" w:rsidRPr="00E37C8E" w:rsidRDefault="00877236" w:rsidP="00611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Funds</w:t>
            </w:r>
          </w:p>
        </w:tc>
        <w:tc>
          <w:tcPr>
            <w:tcW w:w="1070" w:type="pct"/>
          </w:tcPr>
          <w:p w:rsidR="00877236" w:rsidRDefault="00877236" w:rsidP="00611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Sponsor</w:t>
            </w:r>
          </w:p>
          <w:p w:rsidR="00877236" w:rsidRDefault="00877236" w:rsidP="00611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Matching</w:t>
            </w:r>
          </w:p>
          <w:p w:rsidR="00877236" w:rsidRPr="00E37C8E" w:rsidRDefault="00877236" w:rsidP="00611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Funds</w:t>
            </w:r>
          </w:p>
        </w:tc>
        <w:tc>
          <w:tcPr>
            <w:tcW w:w="949" w:type="pct"/>
          </w:tcPr>
          <w:p w:rsidR="00877236" w:rsidRDefault="00877236" w:rsidP="00611FBE">
            <w:pPr>
              <w:jc w:val="center"/>
              <w:rPr>
                <w:b/>
                <w:sz w:val="20"/>
                <w:szCs w:val="20"/>
              </w:rPr>
            </w:pPr>
          </w:p>
          <w:p w:rsidR="00877236" w:rsidRDefault="00877236" w:rsidP="00611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  <w:p w:rsidR="00877236" w:rsidRPr="00E37C8E" w:rsidRDefault="00877236" w:rsidP="00611F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</w:t>
            </w:r>
          </w:p>
        </w:tc>
      </w:tr>
      <w:tr w:rsidR="00877236" w:rsidTr="0067704B">
        <w:trPr>
          <w:trHeight w:val="269"/>
        </w:trPr>
        <w:tc>
          <w:tcPr>
            <w:tcW w:w="1794" w:type="pct"/>
          </w:tcPr>
          <w:p w:rsidR="00877236" w:rsidRPr="00E37C8E" w:rsidRDefault="00877236" w:rsidP="00611FBE">
            <w:pPr>
              <w:ind w:left="720"/>
              <w:jc w:val="right"/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Staff/Labor</w:t>
            </w:r>
          </w:p>
        </w:tc>
        <w:tc>
          <w:tcPr>
            <w:tcW w:w="1187" w:type="pct"/>
          </w:tcPr>
          <w:p w:rsidR="00877236" w:rsidRPr="00E37C8E" w:rsidRDefault="00877236" w:rsidP="00611FBE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1070" w:type="pct"/>
          </w:tcPr>
          <w:p w:rsidR="00877236" w:rsidRPr="00E37C8E" w:rsidRDefault="00877236" w:rsidP="00611FBE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949" w:type="pct"/>
          </w:tcPr>
          <w:p w:rsidR="00877236" w:rsidRPr="00E37C8E" w:rsidRDefault="00877236" w:rsidP="00611FBE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</w:tr>
      <w:tr w:rsidR="00877236" w:rsidTr="0067704B">
        <w:trPr>
          <w:trHeight w:val="280"/>
        </w:trPr>
        <w:tc>
          <w:tcPr>
            <w:tcW w:w="1794" w:type="pct"/>
          </w:tcPr>
          <w:p w:rsidR="00877236" w:rsidRPr="00E37C8E" w:rsidRDefault="00877236" w:rsidP="00611FBE">
            <w:pPr>
              <w:ind w:left="720"/>
              <w:jc w:val="right"/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Consultant Contracts</w:t>
            </w:r>
          </w:p>
        </w:tc>
        <w:tc>
          <w:tcPr>
            <w:tcW w:w="1187" w:type="pct"/>
          </w:tcPr>
          <w:p w:rsidR="00877236" w:rsidRPr="00E37C8E" w:rsidRDefault="00877236" w:rsidP="00611FBE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1070" w:type="pct"/>
          </w:tcPr>
          <w:p w:rsidR="00877236" w:rsidRPr="00E37C8E" w:rsidRDefault="00877236" w:rsidP="00611FBE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949" w:type="pct"/>
          </w:tcPr>
          <w:p w:rsidR="00877236" w:rsidRPr="00E37C8E" w:rsidRDefault="00877236" w:rsidP="00611FBE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</w:tr>
      <w:tr w:rsidR="00877236" w:rsidTr="0067704B">
        <w:trPr>
          <w:trHeight w:val="280"/>
        </w:trPr>
        <w:tc>
          <w:tcPr>
            <w:tcW w:w="1794" w:type="pct"/>
          </w:tcPr>
          <w:p w:rsidR="00877236" w:rsidRDefault="00877236" w:rsidP="00611FBE">
            <w:pPr>
              <w:jc w:val="right"/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 xml:space="preserve">Other Direct Costs </w:t>
            </w:r>
          </w:p>
          <w:p w:rsidR="00877236" w:rsidRDefault="00877236" w:rsidP="00611FBE">
            <w:pPr>
              <w:jc w:val="right"/>
              <w:rPr>
                <w:i/>
                <w:sz w:val="20"/>
                <w:szCs w:val="20"/>
              </w:rPr>
            </w:pPr>
            <w:r w:rsidRPr="00E37C8E">
              <w:rPr>
                <w:i/>
                <w:sz w:val="20"/>
                <w:szCs w:val="20"/>
              </w:rPr>
              <w:t>(specify</w:t>
            </w:r>
            <w:r>
              <w:rPr>
                <w:i/>
                <w:sz w:val="20"/>
                <w:szCs w:val="20"/>
              </w:rPr>
              <w:t xml:space="preserve"> in space</w:t>
            </w:r>
            <w:r w:rsidRPr="00E37C8E">
              <w:rPr>
                <w:i/>
                <w:sz w:val="20"/>
                <w:szCs w:val="20"/>
              </w:rPr>
              <w:t xml:space="preserve"> below)</w:t>
            </w:r>
          </w:p>
          <w:p w:rsidR="00877236" w:rsidRDefault="00877236" w:rsidP="00611FBE">
            <w:pPr>
              <w:ind w:left="720"/>
              <w:jc w:val="right"/>
              <w:rPr>
                <w:i/>
                <w:sz w:val="20"/>
                <w:szCs w:val="20"/>
              </w:rPr>
            </w:pPr>
          </w:p>
          <w:p w:rsidR="00877236" w:rsidRDefault="00877236" w:rsidP="00611FBE">
            <w:pPr>
              <w:ind w:left="720"/>
              <w:jc w:val="both"/>
              <w:rPr>
                <w:i/>
                <w:sz w:val="20"/>
                <w:szCs w:val="20"/>
              </w:rPr>
            </w:pPr>
          </w:p>
          <w:p w:rsidR="00877236" w:rsidRDefault="00877236" w:rsidP="00611FBE">
            <w:pPr>
              <w:ind w:left="720"/>
              <w:rPr>
                <w:b/>
                <w:sz w:val="20"/>
                <w:szCs w:val="20"/>
              </w:rPr>
            </w:pPr>
          </w:p>
          <w:p w:rsidR="00877236" w:rsidRPr="00E37C8E" w:rsidRDefault="00877236" w:rsidP="00611FBE">
            <w:pPr>
              <w:ind w:left="72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87" w:type="pct"/>
          </w:tcPr>
          <w:p w:rsidR="00877236" w:rsidRPr="00E37C8E" w:rsidRDefault="00877236" w:rsidP="00611FBE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1070" w:type="pct"/>
          </w:tcPr>
          <w:p w:rsidR="00877236" w:rsidRPr="00E37C8E" w:rsidRDefault="00877236" w:rsidP="00611FBE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  <w:tc>
          <w:tcPr>
            <w:tcW w:w="949" w:type="pct"/>
          </w:tcPr>
          <w:p w:rsidR="00877236" w:rsidRPr="00E37C8E" w:rsidRDefault="00877236" w:rsidP="00611FBE">
            <w:pPr>
              <w:rPr>
                <w:sz w:val="20"/>
                <w:szCs w:val="20"/>
              </w:rPr>
            </w:pPr>
            <w:r w:rsidRPr="00E37C8E">
              <w:rPr>
                <w:sz w:val="20"/>
                <w:szCs w:val="20"/>
              </w:rPr>
              <w:t>$</w:t>
            </w:r>
          </w:p>
        </w:tc>
      </w:tr>
      <w:tr w:rsidR="00877236" w:rsidTr="0067704B">
        <w:trPr>
          <w:trHeight w:val="64"/>
        </w:trPr>
        <w:tc>
          <w:tcPr>
            <w:tcW w:w="1794" w:type="pct"/>
          </w:tcPr>
          <w:p w:rsidR="00877236" w:rsidRPr="00E37C8E" w:rsidRDefault="00877236" w:rsidP="00611FBE">
            <w:pPr>
              <w:jc w:val="right"/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Total Cost</w:t>
            </w:r>
          </w:p>
        </w:tc>
        <w:tc>
          <w:tcPr>
            <w:tcW w:w="1187" w:type="pct"/>
          </w:tcPr>
          <w:p w:rsidR="00877236" w:rsidRPr="00E37C8E" w:rsidRDefault="00877236" w:rsidP="00611FBE">
            <w:pPr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1070" w:type="pct"/>
          </w:tcPr>
          <w:p w:rsidR="00877236" w:rsidRPr="00E37C8E" w:rsidRDefault="00877236" w:rsidP="00611FBE">
            <w:pPr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$</w:t>
            </w:r>
          </w:p>
        </w:tc>
        <w:tc>
          <w:tcPr>
            <w:tcW w:w="949" w:type="pct"/>
          </w:tcPr>
          <w:p w:rsidR="00877236" w:rsidRPr="00E37C8E" w:rsidRDefault="00877236" w:rsidP="00611FBE">
            <w:pPr>
              <w:rPr>
                <w:b/>
                <w:sz w:val="20"/>
                <w:szCs w:val="20"/>
              </w:rPr>
            </w:pPr>
            <w:r w:rsidRPr="00E37C8E">
              <w:rPr>
                <w:b/>
                <w:sz w:val="20"/>
                <w:szCs w:val="20"/>
              </w:rPr>
              <w:t>$</w:t>
            </w:r>
          </w:p>
        </w:tc>
      </w:tr>
    </w:tbl>
    <w:p w:rsidR="00683987" w:rsidRPr="00683987" w:rsidRDefault="00683987" w:rsidP="00683987">
      <w:pPr>
        <w:ind w:left="720"/>
        <w:rPr>
          <w:i/>
          <w:sz w:val="20"/>
        </w:rPr>
      </w:pPr>
      <w:r w:rsidRPr="00683987">
        <w:rPr>
          <w:i/>
          <w:sz w:val="20"/>
        </w:rPr>
        <w:t xml:space="preserve">Note: Staff/Labor costs are not eligible for </w:t>
      </w:r>
      <w:r w:rsidR="005F1024">
        <w:rPr>
          <w:i/>
          <w:sz w:val="20"/>
        </w:rPr>
        <w:t>reimbursement from Alameda CTC Program Funds</w:t>
      </w:r>
      <w:r w:rsidRPr="00683987">
        <w:rPr>
          <w:i/>
          <w:sz w:val="20"/>
        </w:rPr>
        <w:t xml:space="preserve">, but may be included as cost matching.  </w:t>
      </w:r>
      <w:r w:rsidR="008B2332">
        <w:rPr>
          <w:i/>
          <w:sz w:val="20"/>
        </w:rPr>
        <w:t>Actual f</w:t>
      </w:r>
      <w:r w:rsidRPr="00683987">
        <w:rPr>
          <w:i/>
          <w:sz w:val="20"/>
        </w:rPr>
        <w:t xml:space="preserve">ringe benefits rates applied to Project Sponsor staff costs </w:t>
      </w:r>
      <w:r w:rsidR="008B2332">
        <w:rPr>
          <w:i/>
          <w:sz w:val="20"/>
        </w:rPr>
        <w:t>are reimbursable up to a</w:t>
      </w:r>
      <w:r w:rsidRPr="00683987">
        <w:rPr>
          <w:i/>
          <w:sz w:val="20"/>
        </w:rPr>
        <w:t xml:space="preserve"> maximum rate of 70% of the hourly wage.  </w:t>
      </w:r>
    </w:p>
    <w:sectPr w:rsidR="00683987" w:rsidRPr="00683987" w:rsidSect="00C26EC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4E6" w:rsidRDefault="00F454E6" w:rsidP="00C26ECB">
      <w:pPr>
        <w:spacing w:after="0" w:line="240" w:lineRule="auto"/>
      </w:pPr>
      <w:r>
        <w:separator/>
      </w:r>
    </w:p>
  </w:endnote>
  <w:endnote w:type="continuationSeparator" w:id="0">
    <w:p w:rsidR="00F454E6" w:rsidRDefault="00F454E6" w:rsidP="00C26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ECB" w:rsidRDefault="00C26ECB" w:rsidP="00C26ECB">
    <w:pPr>
      <w:pStyle w:val="Footer"/>
      <w:pBdr>
        <w:bottom w:val="single" w:sz="6" w:space="1" w:color="auto"/>
      </w:pBdr>
    </w:pPr>
  </w:p>
  <w:p w:rsidR="00C26ECB" w:rsidRPr="00C26ECB" w:rsidRDefault="00C26ECB" w:rsidP="00C26ECB">
    <w:pPr>
      <w:pStyle w:val="Footer"/>
      <w:jc w:val="right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 xml:space="preserve">Alameda County Transportation Commission </w:t>
    </w: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</w:r>
    <w:r w:rsidRPr="00542567">
      <w:rPr>
        <w:rFonts w:ascii="Century Gothic" w:hAnsi="Century Gothic"/>
        <w:sz w:val="18"/>
      </w:rPr>
      <w:t xml:space="preserve">Page </w:t>
    </w:r>
    <w:r w:rsidRPr="00542567">
      <w:rPr>
        <w:rFonts w:ascii="Century Gothic" w:hAnsi="Century Gothic"/>
        <w:bCs/>
        <w:sz w:val="18"/>
      </w:rPr>
      <w:fldChar w:fldCharType="begin"/>
    </w:r>
    <w:r w:rsidRPr="00542567">
      <w:rPr>
        <w:rFonts w:ascii="Century Gothic" w:hAnsi="Century Gothic"/>
        <w:bCs/>
        <w:sz w:val="18"/>
      </w:rPr>
      <w:instrText xml:space="preserve"> PAGE  \* Arabic  \* MERGEFORMAT </w:instrText>
    </w:r>
    <w:r w:rsidRPr="00542567">
      <w:rPr>
        <w:rFonts w:ascii="Century Gothic" w:hAnsi="Century Gothic"/>
        <w:bCs/>
        <w:sz w:val="18"/>
      </w:rPr>
      <w:fldChar w:fldCharType="separate"/>
    </w:r>
    <w:r>
      <w:rPr>
        <w:rFonts w:ascii="Century Gothic" w:hAnsi="Century Gothic"/>
        <w:bCs/>
        <w:sz w:val="18"/>
      </w:rPr>
      <w:t>1</w:t>
    </w:r>
    <w:r w:rsidRPr="00542567">
      <w:rPr>
        <w:rFonts w:ascii="Century Gothic" w:hAnsi="Century Gothic"/>
        <w:bCs/>
        <w:sz w:val="18"/>
      </w:rPr>
      <w:fldChar w:fldCharType="end"/>
    </w:r>
    <w:r w:rsidRPr="00542567">
      <w:rPr>
        <w:rFonts w:ascii="Century Gothic" w:hAnsi="Century Gothic"/>
        <w:sz w:val="18"/>
      </w:rPr>
      <w:t xml:space="preserve"> of </w:t>
    </w:r>
    <w:r w:rsidRPr="00542567">
      <w:rPr>
        <w:rFonts w:ascii="Century Gothic" w:hAnsi="Century Gothic"/>
        <w:bCs/>
        <w:sz w:val="18"/>
      </w:rPr>
      <w:fldChar w:fldCharType="begin"/>
    </w:r>
    <w:r w:rsidRPr="00542567">
      <w:rPr>
        <w:rFonts w:ascii="Century Gothic" w:hAnsi="Century Gothic"/>
        <w:bCs/>
        <w:sz w:val="18"/>
      </w:rPr>
      <w:instrText xml:space="preserve"> NUMPAGES  \* Arabic  \* MERGEFORMAT </w:instrText>
    </w:r>
    <w:r w:rsidRPr="00542567">
      <w:rPr>
        <w:rFonts w:ascii="Century Gothic" w:hAnsi="Century Gothic"/>
        <w:bCs/>
        <w:sz w:val="18"/>
      </w:rPr>
      <w:fldChar w:fldCharType="separate"/>
    </w:r>
    <w:r>
      <w:rPr>
        <w:rFonts w:ascii="Century Gothic" w:hAnsi="Century Gothic"/>
        <w:bCs/>
        <w:sz w:val="18"/>
      </w:rPr>
      <w:t>3</w:t>
    </w:r>
    <w:r w:rsidRPr="00542567">
      <w:rPr>
        <w:rFonts w:ascii="Century Gothic" w:hAnsi="Century Gothic"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6ECB" w:rsidRDefault="00C26ECB" w:rsidP="00C26ECB">
    <w:pPr>
      <w:pStyle w:val="Footer"/>
      <w:pBdr>
        <w:bottom w:val="single" w:sz="6" w:space="1" w:color="auto"/>
      </w:pBdr>
    </w:pPr>
  </w:p>
  <w:p w:rsidR="00C26ECB" w:rsidRPr="00C26ECB" w:rsidRDefault="00C26ECB" w:rsidP="00C26ECB">
    <w:pPr>
      <w:pStyle w:val="Footer"/>
      <w:jc w:val="right"/>
      <w:rPr>
        <w:rFonts w:ascii="Century Gothic" w:hAnsi="Century Gothic"/>
        <w:sz w:val="18"/>
      </w:rPr>
    </w:pPr>
    <w:r>
      <w:rPr>
        <w:rFonts w:ascii="Century Gothic" w:hAnsi="Century Gothic"/>
        <w:sz w:val="18"/>
      </w:rPr>
      <w:t xml:space="preserve">Alameda County Transportation Commission </w:t>
    </w:r>
    <w:r>
      <w:rPr>
        <w:rFonts w:ascii="Century Gothic" w:hAnsi="Century Gothic"/>
        <w:sz w:val="18"/>
      </w:rPr>
      <w:tab/>
    </w:r>
    <w:r>
      <w:rPr>
        <w:rFonts w:ascii="Century Gothic" w:hAnsi="Century Gothic"/>
        <w:sz w:val="18"/>
      </w:rPr>
      <w:tab/>
    </w:r>
    <w:r w:rsidRPr="00542567">
      <w:rPr>
        <w:rFonts w:ascii="Century Gothic" w:hAnsi="Century Gothic"/>
        <w:sz w:val="18"/>
      </w:rPr>
      <w:t xml:space="preserve">Page </w:t>
    </w:r>
    <w:r w:rsidRPr="00542567">
      <w:rPr>
        <w:rFonts w:ascii="Century Gothic" w:hAnsi="Century Gothic"/>
        <w:bCs/>
        <w:sz w:val="18"/>
      </w:rPr>
      <w:fldChar w:fldCharType="begin"/>
    </w:r>
    <w:r w:rsidRPr="00542567">
      <w:rPr>
        <w:rFonts w:ascii="Century Gothic" w:hAnsi="Century Gothic"/>
        <w:bCs/>
        <w:sz w:val="18"/>
      </w:rPr>
      <w:instrText xml:space="preserve"> PAGE  \* Arabic  \* MERGEFORMAT </w:instrText>
    </w:r>
    <w:r w:rsidRPr="00542567">
      <w:rPr>
        <w:rFonts w:ascii="Century Gothic" w:hAnsi="Century Gothic"/>
        <w:bCs/>
        <w:sz w:val="18"/>
      </w:rPr>
      <w:fldChar w:fldCharType="separate"/>
    </w:r>
    <w:r>
      <w:rPr>
        <w:rFonts w:ascii="Century Gothic" w:hAnsi="Century Gothic"/>
        <w:bCs/>
        <w:sz w:val="18"/>
      </w:rPr>
      <w:t>2</w:t>
    </w:r>
    <w:r w:rsidRPr="00542567">
      <w:rPr>
        <w:rFonts w:ascii="Century Gothic" w:hAnsi="Century Gothic"/>
        <w:bCs/>
        <w:sz w:val="18"/>
      </w:rPr>
      <w:fldChar w:fldCharType="end"/>
    </w:r>
    <w:r w:rsidRPr="00542567">
      <w:rPr>
        <w:rFonts w:ascii="Century Gothic" w:hAnsi="Century Gothic"/>
        <w:sz w:val="18"/>
      </w:rPr>
      <w:t xml:space="preserve"> of </w:t>
    </w:r>
    <w:r w:rsidRPr="00542567">
      <w:rPr>
        <w:rFonts w:ascii="Century Gothic" w:hAnsi="Century Gothic"/>
        <w:bCs/>
        <w:sz w:val="18"/>
      </w:rPr>
      <w:fldChar w:fldCharType="begin"/>
    </w:r>
    <w:r w:rsidRPr="00542567">
      <w:rPr>
        <w:rFonts w:ascii="Century Gothic" w:hAnsi="Century Gothic"/>
        <w:bCs/>
        <w:sz w:val="18"/>
      </w:rPr>
      <w:instrText xml:space="preserve"> NUMPAGES  \* Arabic  \* MERGEFORMAT </w:instrText>
    </w:r>
    <w:r w:rsidRPr="00542567">
      <w:rPr>
        <w:rFonts w:ascii="Century Gothic" w:hAnsi="Century Gothic"/>
        <w:bCs/>
        <w:sz w:val="18"/>
      </w:rPr>
      <w:fldChar w:fldCharType="separate"/>
    </w:r>
    <w:r>
      <w:rPr>
        <w:rFonts w:ascii="Century Gothic" w:hAnsi="Century Gothic"/>
        <w:bCs/>
        <w:sz w:val="18"/>
      </w:rPr>
      <w:t>2</w:t>
    </w:r>
    <w:r w:rsidRPr="00542567">
      <w:rPr>
        <w:rFonts w:ascii="Century Gothic" w:hAnsi="Century Gothic"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4E6" w:rsidRDefault="00F454E6" w:rsidP="00C26ECB">
      <w:pPr>
        <w:spacing w:after="0" w:line="240" w:lineRule="auto"/>
      </w:pPr>
      <w:r>
        <w:separator/>
      </w:r>
    </w:p>
  </w:footnote>
  <w:footnote w:type="continuationSeparator" w:id="0">
    <w:p w:rsidR="00F454E6" w:rsidRDefault="00F454E6" w:rsidP="00C26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F59" w:rsidRDefault="00CB4FBF">
    <w:pPr>
      <w:pStyle w:val="Header"/>
    </w:pPr>
    <w:r>
      <w:rPr>
        <w:noProof/>
      </w:rPr>
      <w:pict w14:anchorId="4F95B3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0301751" o:spid="_x0000_s2050" type="#_x0000_t136" style="position:absolute;margin-left:0;margin-top:0;width:471.3pt;height:188.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5DE" w:rsidRPr="00C26ECB" w:rsidRDefault="00CB4FBF" w:rsidP="007155DE">
    <w:pPr>
      <w:pStyle w:val="Header"/>
      <w:pBdr>
        <w:bottom w:val="single" w:sz="6" w:space="1" w:color="auto"/>
      </w:pBdr>
      <w:spacing w:line="264" w:lineRule="auto"/>
      <w:jc w:val="right"/>
      <w:rPr>
        <w:rFonts w:ascii="Century Gothic" w:hAnsi="Century Gothic"/>
        <w:sz w:val="18"/>
        <w:szCs w:val="20"/>
      </w:rPr>
    </w:pPr>
    <w:r>
      <w:rPr>
        <w:noProof/>
      </w:rPr>
      <w:pict w14:anchorId="3DEFCF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0301752" o:spid="_x0000_s2051" type="#_x0000_t136" style="position:absolute;left:0;text-align:left;margin-left:0;margin-top:0;width:471.3pt;height:188.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RAFT"/>
          <w10:wrap anchorx="margin" anchory="margin"/>
        </v:shape>
      </w:pict>
    </w:r>
    <w:r w:rsidR="00F17825">
      <w:rPr>
        <w:rFonts w:ascii="Century Gothic" w:hAnsi="Century Gothic"/>
        <w:sz w:val="18"/>
        <w:szCs w:val="20"/>
      </w:rPr>
      <w:t>Safe Routes to School Mini-</w:t>
    </w:r>
    <w:r w:rsidR="007155DE" w:rsidRPr="00542567">
      <w:rPr>
        <w:rFonts w:ascii="Century Gothic" w:hAnsi="Century Gothic"/>
        <w:sz w:val="18"/>
        <w:szCs w:val="20"/>
      </w:rPr>
      <w:t>Grant Program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F59" w:rsidRDefault="00CB4FBF">
    <w:pPr>
      <w:pStyle w:val="Header"/>
    </w:pPr>
    <w:r>
      <w:rPr>
        <w:noProof/>
      </w:rPr>
      <w:pict w14:anchorId="07C59D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80301750" o:spid="_x0000_s2049" type="#_x0000_t136" style="position:absolute;margin-left:0;margin-top:0;width:471.3pt;height:188.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entury Gothic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B3AB5"/>
    <w:multiLevelType w:val="hybridMultilevel"/>
    <w:tmpl w:val="CB9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C11B9"/>
    <w:multiLevelType w:val="hybridMultilevel"/>
    <w:tmpl w:val="2CEA8A68"/>
    <w:lvl w:ilvl="0" w:tplc="44CCAA2E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70A"/>
    <w:rsid w:val="000B1FFB"/>
    <w:rsid w:val="00106BE6"/>
    <w:rsid w:val="001B3F59"/>
    <w:rsid w:val="00306C7C"/>
    <w:rsid w:val="003720E3"/>
    <w:rsid w:val="004E7AC7"/>
    <w:rsid w:val="004F1576"/>
    <w:rsid w:val="005119A5"/>
    <w:rsid w:val="00527A21"/>
    <w:rsid w:val="005470ED"/>
    <w:rsid w:val="005E2FB4"/>
    <w:rsid w:val="005E4FA1"/>
    <w:rsid w:val="005F1024"/>
    <w:rsid w:val="0067704B"/>
    <w:rsid w:val="00683987"/>
    <w:rsid w:val="006D501D"/>
    <w:rsid w:val="0071535A"/>
    <w:rsid w:val="007155DE"/>
    <w:rsid w:val="00747A93"/>
    <w:rsid w:val="00782ADB"/>
    <w:rsid w:val="007F4610"/>
    <w:rsid w:val="008247CD"/>
    <w:rsid w:val="008578AC"/>
    <w:rsid w:val="00877236"/>
    <w:rsid w:val="00880B2B"/>
    <w:rsid w:val="0088416A"/>
    <w:rsid w:val="008B2332"/>
    <w:rsid w:val="009206FB"/>
    <w:rsid w:val="00924619"/>
    <w:rsid w:val="009758F8"/>
    <w:rsid w:val="00984662"/>
    <w:rsid w:val="00984A3E"/>
    <w:rsid w:val="00A42EC3"/>
    <w:rsid w:val="00AD7C2E"/>
    <w:rsid w:val="00AE3E7E"/>
    <w:rsid w:val="00B51FC9"/>
    <w:rsid w:val="00B64257"/>
    <w:rsid w:val="00BB3A43"/>
    <w:rsid w:val="00BF4461"/>
    <w:rsid w:val="00C26ECB"/>
    <w:rsid w:val="00CB4FBF"/>
    <w:rsid w:val="00D07B35"/>
    <w:rsid w:val="00D23E72"/>
    <w:rsid w:val="00D24A08"/>
    <w:rsid w:val="00D43CB9"/>
    <w:rsid w:val="00D727D3"/>
    <w:rsid w:val="00DB3C1A"/>
    <w:rsid w:val="00DB514E"/>
    <w:rsid w:val="00DB670A"/>
    <w:rsid w:val="00E37C8E"/>
    <w:rsid w:val="00F051C9"/>
    <w:rsid w:val="00F17825"/>
    <w:rsid w:val="00F4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17A4FCB"/>
  <w15:chartTrackingRefBased/>
  <w15:docId w15:val="{45010E0B-7BE1-4E23-B906-CBF680BBF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670A"/>
    <w:pPr>
      <w:spacing w:after="200" w:line="240" w:lineRule="auto"/>
      <w:jc w:val="center"/>
      <w:outlineLvl w:val="0"/>
    </w:pPr>
    <w:rPr>
      <w:rFonts w:ascii="Cambria" w:eastAsia="Times New Roman" w:hAnsi="Cambria" w:cs="Arial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rsid w:val="00DB670A"/>
    <w:rPr>
      <w:rFonts w:ascii="Cambria" w:eastAsia="Times New Roman" w:hAnsi="Cambria" w:cs="Arial"/>
      <w:b/>
      <w:bCs/>
      <w:kern w:val="28"/>
      <w:sz w:val="36"/>
      <w:szCs w:val="32"/>
    </w:rPr>
  </w:style>
  <w:style w:type="table" w:styleId="TableGrid">
    <w:name w:val="Table Grid"/>
    <w:basedOn w:val="TableNormal"/>
    <w:uiPriority w:val="39"/>
    <w:rsid w:val="00DB67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D50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6D501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6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ECB"/>
  </w:style>
  <w:style w:type="paragraph" w:styleId="Footer">
    <w:name w:val="footer"/>
    <w:basedOn w:val="Normal"/>
    <w:link w:val="FooterChar"/>
    <w:uiPriority w:val="99"/>
    <w:unhideWhenUsed/>
    <w:rsid w:val="00C26E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ECB"/>
  </w:style>
  <w:style w:type="character" w:styleId="CommentReference">
    <w:name w:val="annotation reference"/>
    <w:basedOn w:val="DefaultParagraphFont"/>
    <w:uiPriority w:val="99"/>
    <w:semiHidden/>
    <w:unhideWhenUsed/>
    <w:rsid w:val="00975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58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58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5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58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8F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155DE"/>
    <w:rPr>
      <w:color w:val="808080"/>
    </w:rPr>
  </w:style>
  <w:style w:type="paragraph" w:styleId="Revision">
    <w:name w:val="Revision"/>
    <w:hidden/>
    <w:uiPriority w:val="99"/>
    <w:semiHidden/>
    <w:rsid w:val="003720E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2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Nguyen</dc:creator>
  <cp:keywords/>
  <dc:description/>
  <cp:lastModifiedBy>John Nguyen</cp:lastModifiedBy>
  <cp:revision>3</cp:revision>
  <dcterms:created xsi:type="dcterms:W3CDTF">2021-01-31T21:06:00Z</dcterms:created>
  <dcterms:modified xsi:type="dcterms:W3CDTF">2021-02-01T18:54:00Z</dcterms:modified>
</cp:coreProperties>
</file>