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A19" w:rsidRPr="00C50A95" w:rsidRDefault="00C50A95" w:rsidP="00C50A95">
      <w:pPr>
        <w:spacing w:after="120"/>
        <w:jc w:val="center"/>
        <w:rPr>
          <w:rFonts w:asciiTheme="minorHAnsi" w:hAnsiTheme="minorHAnsi"/>
          <w:b/>
        </w:rPr>
      </w:pPr>
      <w:r w:rsidRPr="00C50A95">
        <w:rPr>
          <w:rFonts w:asciiTheme="minorHAnsi" w:hAnsiTheme="minorHAnsi"/>
          <w:b/>
        </w:rPr>
        <w:t xml:space="preserve">TFCA </w:t>
      </w:r>
      <w:r w:rsidR="00F65A19" w:rsidRPr="00C50A95">
        <w:rPr>
          <w:rFonts w:asciiTheme="minorHAnsi" w:hAnsiTheme="minorHAnsi"/>
          <w:b/>
        </w:rPr>
        <w:t xml:space="preserve">PROJECT INFORMATION FORM </w:t>
      </w:r>
      <w:r w:rsidRPr="00C50A95">
        <w:rPr>
          <w:rFonts w:asciiTheme="minorHAnsi" w:hAnsiTheme="minorHAnsi"/>
          <w:b/>
        </w:rPr>
        <w:t>C</w:t>
      </w:r>
    </w:p>
    <w:p w:rsidR="008B7DCE" w:rsidRPr="00B24763" w:rsidRDefault="008B7DCE" w:rsidP="00C50A95">
      <w:pPr>
        <w:shd w:val="clear" w:color="auto" w:fill="E6E6E6"/>
        <w:jc w:val="center"/>
        <w:rPr>
          <w:rFonts w:asciiTheme="minorHAnsi" w:hAnsiTheme="minorHAnsi"/>
          <w:b/>
        </w:rPr>
      </w:pPr>
      <w:r w:rsidRPr="00B24763">
        <w:rPr>
          <w:rFonts w:asciiTheme="minorHAnsi" w:hAnsiTheme="minorHAnsi"/>
          <w:b/>
        </w:rPr>
        <w:t>Bi</w:t>
      </w:r>
      <w:r w:rsidR="005A4F56">
        <w:rPr>
          <w:rFonts w:asciiTheme="minorHAnsi" w:hAnsiTheme="minorHAnsi"/>
          <w:b/>
        </w:rPr>
        <w:t>ke Share</w:t>
      </w:r>
    </w:p>
    <w:p w:rsidR="008B7DCE" w:rsidRDefault="008B7DCE">
      <w:pPr>
        <w:rPr>
          <w:rFonts w:asciiTheme="minorHAnsi" w:hAnsiTheme="minorHAnsi"/>
          <w:sz w:val="22"/>
          <w:szCs w:val="22"/>
        </w:rPr>
      </w:pPr>
    </w:p>
    <w:tbl>
      <w:tblPr>
        <w:tblpPr w:leftFromText="187" w:rightFromText="187" w:vertAnchor="text" w:horzAnchor="margin" w:tblpY="1"/>
        <w:tblOverlap w:val="neve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9340"/>
      </w:tblGrid>
      <w:tr w:rsidR="00C50A95" w:rsidRPr="00BA3789" w:rsidTr="002A2F24">
        <w:trPr>
          <w:trHeight w:val="816"/>
        </w:trPr>
        <w:tc>
          <w:tcPr>
            <w:tcW w:w="9340" w:type="dxa"/>
            <w:tcBorders>
              <w:top w:val="single" w:sz="4" w:space="0" w:color="auto"/>
            </w:tcBorders>
          </w:tcPr>
          <w:p w:rsidR="00C50A95" w:rsidRPr="00C11B66" w:rsidRDefault="00C50A95" w:rsidP="002A2F24">
            <w:pPr>
              <w:spacing w:before="120" w:after="120"/>
              <w:rPr>
                <w:rFonts w:asciiTheme="minorHAnsi" w:hAnsiTheme="minorHAnsi"/>
                <w:b/>
                <w:sz w:val="22"/>
                <w:szCs w:val="22"/>
              </w:rPr>
            </w:pPr>
            <w:r w:rsidRPr="00C11B66">
              <w:rPr>
                <w:rFonts w:asciiTheme="minorHAnsi" w:hAnsiTheme="minorHAnsi"/>
                <w:b/>
                <w:sz w:val="22"/>
                <w:szCs w:val="22"/>
              </w:rPr>
              <w:t xml:space="preserve">Project Sponsor:  </w:t>
            </w:r>
            <w:r w:rsidRPr="00244E60">
              <w:rPr>
                <w:rFonts w:asciiTheme="minorHAnsi" w:hAnsiTheme="minorHAnsi"/>
                <w:b/>
                <w:sz w:val="22"/>
                <w:szCs w:val="22"/>
              </w:rPr>
              <w:fldChar w:fldCharType="begin">
                <w:ffData>
                  <w:name w:val="Text244"/>
                  <w:enabled/>
                  <w:calcOnExit w:val="0"/>
                  <w:textInput/>
                </w:ffData>
              </w:fldChar>
            </w:r>
            <w:r w:rsidRPr="00244E60">
              <w:rPr>
                <w:rFonts w:asciiTheme="minorHAnsi" w:hAnsiTheme="minorHAnsi"/>
                <w:b/>
                <w:sz w:val="22"/>
                <w:szCs w:val="22"/>
              </w:rPr>
              <w:instrText xml:space="preserve"> FORMTEXT </w:instrText>
            </w:r>
            <w:r w:rsidRPr="00244E60">
              <w:rPr>
                <w:rFonts w:asciiTheme="minorHAnsi" w:hAnsiTheme="minorHAnsi"/>
                <w:b/>
                <w:sz w:val="22"/>
                <w:szCs w:val="22"/>
              </w:rPr>
            </w:r>
            <w:r w:rsidRPr="00244E60">
              <w:rPr>
                <w:rFonts w:asciiTheme="minorHAnsi" w:hAnsiTheme="minorHAnsi"/>
                <w:b/>
                <w:sz w:val="22"/>
                <w:szCs w:val="22"/>
              </w:rPr>
              <w:fldChar w:fldCharType="separate"/>
            </w:r>
            <w:bookmarkStart w:id="0" w:name="_GoBack"/>
            <w:r w:rsidRPr="00244E60">
              <w:rPr>
                <w:rFonts w:asciiTheme="minorHAnsi" w:hAnsiTheme="minorHAnsi"/>
                <w:b/>
                <w:sz w:val="22"/>
                <w:szCs w:val="22"/>
              </w:rPr>
              <w:t> </w:t>
            </w:r>
            <w:r w:rsidRPr="00244E60">
              <w:rPr>
                <w:rFonts w:asciiTheme="minorHAnsi" w:hAnsiTheme="minorHAnsi"/>
                <w:b/>
                <w:sz w:val="22"/>
                <w:szCs w:val="22"/>
              </w:rPr>
              <w:t> </w:t>
            </w:r>
            <w:r w:rsidRPr="00244E60">
              <w:rPr>
                <w:rFonts w:asciiTheme="minorHAnsi" w:hAnsiTheme="minorHAnsi"/>
                <w:b/>
                <w:sz w:val="22"/>
                <w:szCs w:val="22"/>
              </w:rPr>
              <w:t> </w:t>
            </w:r>
            <w:r w:rsidRPr="00244E60">
              <w:rPr>
                <w:rFonts w:asciiTheme="minorHAnsi" w:hAnsiTheme="minorHAnsi"/>
                <w:b/>
                <w:sz w:val="22"/>
                <w:szCs w:val="22"/>
              </w:rPr>
              <w:t> </w:t>
            </w:r>
            <w:r w:rsidRPr="00244E60">
              <w:rPr>
                <w:rFonts w:asciiTheme="minorHAnsi" w:hAnsiTheme="minorHAnsi"/>
                <w:b/>
                <w:sz w:val="22"/>
                <w:szCs w:val="22"/>
              </w:rPr>
              <w:t> </w:t>
            </w:r>
            <w:bookmarkEnd w:id="0"/>
            <w:r w:rsidRPr="00244E60">
              <w:rPr>
                <w:rFonts w:asciiTheme="minorHAnsi" w:hAnsiTheme="minorHAnsi"/>
                <w:b/>
                <w:sz w:val="22"/>
                <w:szCs w:val="22"/>
              </w:rPr>
              <w:fldChar w:fldCharType="end"/>
            </w:r>
          </w:p>
          <w:p w:rsidR="00C50A95" w:rsidRPr="00C11B66" w:rsidRDefault="00C50A95" w:rsidP="002A2F24">
            <w:pPr>
              <w:spacing w:before="120" w:after="120"/>
              <w:rPr>
                <w:rFonts w:asciiTheme="minorHAnsi" w:hAnsiTheme="minorHAnsi"/>
                <w:sz w:val="22"/>
                <w:szCs w:val="22"/>
              </w:rPr>
            </w:pPr>
            <w:r w:rsidRPr="00C11B66">
              <w:rPr>
                <w:rFonts w:asciiTheme="minorHAnsi" w:hAnsiTheme="minorHAnsi"/>
                <w:b/>
                <w:sz w:val="22"/>
                <w:szCs w:val="22"/>
              </w:rPr>
              <w:t>Project Title</w:t>
            </w:r>
            <w:r w:rsidRPr="00BA3789">
              <w:rPr>
                <w:rFonts w:asciiTheme="minorHAnsi" w:hAnsiTheme="minorHAnsi"/>
                <w:sz w:val="22"/>
                <w:szCs w:val="22"/>
              </w:rPr>
              <w:t xml:space="preserve">: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tc>
      </w:tr>
    </w:tbl>
    <w:p w:rsidR="00C50A95" w:rsidRPr="008B7DCE" w:rsidRDefault="00C50A95">
      <w:pPr>
        <w:rPr>
          <w:rFonts w:asciiTheme="minorHAnsi" w:hAnsiTheme="minorHAnsi"/>
          <w:sz w:val="22"/>
          <w:szCs w:val="22"/>
        </w:rPr>
      </w:pPr>
    </w:p>
    <w:p w:rsidR="008B7DCE" w:rsidRPr="008B7DCE" w:rsidRDefault="008B7DCE" w:rsidP="008B7DCE">
      <w:pPr>
        <w:rPr>
          <w:rFonts w:asciiTheme="minorHAnsi" w:hAnsiTheme="minorHAnsi"/>
          <w:b/>
          <w:sz w:val="22"/>
          <w:szCs w:val="22"/>
          <w:u w:val="single"/>
        </w:rPr>
      </w:pPr>
      <w:r w:rsidRPr="008B7DCE">
        <w:rPr>
          <w:rFonts w:asciiTheme="minorHAnsi" w:hAnsiTheme="minorHAnsi"/>
          <w:b/>
          <w:sz w:val="22"/>
          <w:szCs w:val="22"/>
          <w:u w:val="single"/>
        </w:rPr>
        <w:t>Eligibility</w:t>
      </w:r>
    </w:p>
    <w:p w:rsidR="008B7DCE" w:rsidRDefault="002075FA" w:rsidP="00B24763">
      <w:pPr>
        <w:rPr>
          <w:rFonts w:asciiTheme="minorHAnsi" w:hAnsiTheme="minorHAnsi"/>
          <w:sz w:val="22"/>
          <w:szCs w:val="22"/>
        </w:rPr>
      </w:pPr>
      <w:r>
        <w:rPr>
          <w:rFonts w:asciiTheme="minorHAnsi" w:hAnsiTheme="minorHAnsi"/>
          <w:sz w:val="22"/>
          <w:szCs w:val="22"/>
        </w:rPr>
        <w:t>Bike s</w:t>
      </w:r>
      <w:r w:rsidR="000D3B6B">
        <w:rPr>
          <w:rFonts w:asciiTheme="minorHAnsi" w:hAnsiTheme="minorHAnsi"/>
          <w:sz w:val="22"/>
          <w:szCs w:val="22"/>
        </w:rPr>
        <w:t xml:space="preserve">hare projects are </w:t>
      </w:r>
      <w:r w:rsidR="00A75A14">
        <w:rPr>
          <w:rFonts w:asciiTheme="minorHAnsi" w:hAnsiTheme="minorHAnsi"/>
          <w:sz w:val="22"/>
          <w:szCs w:val="22"/>
        </w:rPr>
        <w:t>identified as an eligible project category</w:t>
      </w:r>
      <w:r w:rsidR="000D3B6B">
        <w:rPr>
          <w:rFonts w:asciiTheme="minorHAnsi" w:hAnsiTheme="minorHAnsi"/>
          <w:sz w:val="22"/>
          <w:szCs w:val="22"/>
        </w:rPr>
        <w:t xml:space="preserve"> under Policy No. 31 of the Air District’s TFCA CPM Policies.  </w:t>
      </w:r>
      <w:r w:rsidR="00612155">
        <w:rPr>
          <w:rFonts w:asciiTheme="minorHAnsi" w:hAnsiTheme="minorHAnsi"/>
          <w:sz w:val="22"/>
          <w:szCs w:val="22"/>
        </w:rPr>
        <w:t>Bike share</w:t>
      </w:r>
      <w:r w:rsidR="008B7DCE" w:rsidRPr="008B7DCE">
        <w:rPr>
          <w:rFonts w:asciiTheme="minorHAnsi" w:hAnsiTheme="minorHAnsi"/>
          <w:sz w:val="22"/>
          <w:szCs w:val="22"/>
        </w:rPr>
        <w:t xml:space="preserve"> projects are intended to make bicycles available to individuals for shared use for completing first- and last-mile trips in conjunction with regional transit and stand-alone short distance trips</w:t>
      </w:r>
      <w:r w:rsidR="00612155">
        <w:rPr>
          <w:rFonts w:asciiTheme="minorHAnsi" w:hAnsiTheme="minorHAnsi"/>
          <w:sz w:val="22"/>
          <w:szCs w:val="22"/>
        </w:rPr>
        <w:t>, subject to all of the following conditions</w:t>
      </w:r>
      <w:r w:rsidR="008B7DCE" w:rsidRPr="008B7DCE">
        <w:rPr>
          <w:rFonts w:asciiTheme="minorHAnsi" w:hAnsiTheme="minorHAnsi"/>
          <w:sz w:val="22"/>
          <w:szCs w:val="22"/>
        </w:rPr>
        <w:t>:</w:t>
      </w:r>
    </w:p>
    <w:p w:rsidR="00612155" w:rsidRPr="00B24763" w:rsidRDefault="00612155" w:rsidP="00B24763">
      <w:pPr>
        <w:pStyle w:val="ListParagraph"/>
        <w:numPr>
          <w:ilvl w:val="1"/>
          <w:numId w:val="51"/>
        </w:numPr>
        <w:spacing w:before="120"/>
        <w:ind w:left="720"/>
        <w:rPr>
          <w:rFonts w:asciiTheme="minorHAnsi" w:hAnsiTheme="minorHAnsi"/>
          <w:sz w:val="22"/>
          <w:szCs w:val="22"/>
        </w:rPr>
      </w:pPr>
      <w:r w:rsidRPr="00B24763">
        <w:rPr>
          <w:rFonts w:asciiTheme="minorHAnsi" w:hAnsiTheme="minorHAnsi"/>
          <w:sz w:val="22"/>
          <w:szCs w:val="22"/>
        </w:rPr>
        <w:t>Projects must either increase the fleet size of existing service areas or expand existing service areas to include new Bay Area communities.</w:t>
      </w:r>
    </w:p>
    <w:p w:rsidR="00612155" w:rsidRPr="00B24763" w:rsidRDefault="00612155" w:rsidP="00B24763">
      <w:pPr>
        <w:pStyle w:val="ListParagraph"/>
        <w:numPr>
          <w:ilvl w:val="1"/>
          <w:numId w:val="51"/>
        </w:numPr>
        <w:spacing w:before="120"/>
        <w:ind w:left="720"/>
        <w:rPr>
          <w:rFonts w:asciiTheme="minorHAnsi" w:hAnsiTheme="minorHAnsi"/>
          <w:sz w:val="22"/>
          <w:szCs w:val="22"/>
        </w:rPr>
      </w:pPr>
      <w:r w:rsidRPr="00B24763">
        <w:rPr>
          <w:rFonts w:asciiTheme="minorHAnsi" w:hAnsiTheme="minorHAnsi"/>
          <w:sz w:val="22"/>
          <w:szCs w:val="22"/>
        </w:rPr>
        <w:t>Projects must have a completed and approved environmental plan and a suitability study demonstrating the viability of bicycle sharing.</w:t>
      </w:r>
    </w:p>
    <w:p w:rsidR="00612155" w:rsidRPr="00B24763" w:rsidRDefault="00612155" w:rsidP="00B24763">
      <w:pPr>
        <w:pStyle w:val="ListParagraph"/>
        <w:numPr>
          <w:ilvl w:val="1"/>
          <w:numId w:val="51"/>
        </w:numPr>
        <w:spacing w:before="120"/>
        <w:ind w:left="720"/>
        <w:rPr>
          <w:rFonts w:asciiTheme="minorHAnsi" w:hAnsiTheme="minorHAnsi"/>
          <w:sz w:val="22"/>
          <w:szCs w:val="22"/>
        </w:rPr>
      </w:pPr>
      <w:r w:rsidRPr="00B24763">
        <w:rPr>
          <w:rFonts w:asciiTheme="minorHAnsi" w:hAnsiTheme="minorHAnsi"/>
          <w:sz w:val="22"/>
          <w:szCs w:val="22"/>
        </w:rPr>
        <w:t>Projects must have shared membership and/or be interoperable with the Bay Area Bike Share (BABS) project when they are placed into service, in order to streamline transit for end users by reducing the number of separate operators that would comprise bike trips. Projects that meet one or more of the following conditions are exempt from this requirement:</w:t>
      </w:r>
    </w:p>
    <w:p w:rsidR="00612155" w:rsidRPr="00B24763" w:rsidRDefault="00612155" w:rsidP="00B24763">
      <w:pPr>
        <w:pStyle w:val="ListParagraph"/>
        <w:numPr>
          <w:ilvl w:val="2"/>
          <w:numId w:val="51"/>
        </w:numPr>
        <w:spacing w:before="120"/>
        <w:ind w:left="1440" w:hanging="360"/>
        <w:rPr>
          <w:rFonts w:asciiTheme="minorHAnsi" w:hAnsiTheme="minorHAnsi"/>
          <w:sz w:val="22"/>
          <w:szCs w:val="22"/>
        </w:rPr>
      </w:pPr>
      <w:r w:rsidRPr="00B24763">
        <w:rPr>
          <w:rFonts w:asciiTheme="minorHAnsi" w:hAnsiTheme="minorHAnsi"/>
          <w:sz w:val="22"/>
          <w:szCs w:val="22"/>
        </w:rPr>
        <w:t>Projects that do not require membership or any fees for use, or</w:t>
      </w:r>
    </w:p>
    <w:p w:rsidR="00612155" w:rsidRPr="00B24763" w:rsidRDefault="00612155" w:rsidP="00B24763">
      <w:pPr>
        <w:pStyle w:val="ListParagraph"/>
        <w:numPr>
          <w:ilvl w:val="2"/>
          <w:numId w:val="51"/>
        </w:numPr>
        <w:spacing w:before="120"/>
        <w:ind w:left="1440" w:hanging="360"/>
        <w:rPr>
          <w:rFonts w:asciiTheme="minorHAnsi" w:hAnsiTheme="minorHAnsi"/>
          <w:sz w:val="22"/>
          <w:szCs w:val="22"/>
        </w:rPr>
      </w:pPr>
      <w:r w:rsidRPr="00B24763">
        <w:rPr>
          <w:rFonts w:asciiTheme="minorHAnsi" w:hAnsiTheme="minorHAnsi"/>
          <w:sz w:val="22"/>
          <w:szCs w:val="22"/>
        </w:rPr>
        <w:t>Projects that were provided funding under MTC’s Bike Share Capital Program to start a new or expand an existing bike share program; or.</w:t>
      </w:r>
    </w:p>
    <w:p w:rsidR="00612155" w:rsidRDefault="00612155" w:rsidP="00B24763">
      <w:pPr>
        <w:pStyle w:val="ListParagraph"/>
        <w:numPr>
          <w:ilvl w:val="2"/>
          <w:numId w:val="51"/>
        </w:numPr>
        <w:spacing w:before="120"/>
        <w:ind w:left="1440" w:hanging="360"/>
        <w:rPr>
          <w:rFonts w:asciiTheme="minorHAnsi" w:hAnsiTheme="minorHAnsi"/>
          <w:sz w:val="22"/>
          <w:szCs w:val="22"/>
        </w:rPr>
      </w:pPr>
      <w:r w:rsidRPr="00B24763">
        <w:rPr>
          <w:rFonts w:asciiTheme="minorHAnsi" w:hAnsiTheme="minorHAnsi"/>
          <w:sz w:val="22"/>
          <w:szCs w:val="22"/>
        </w:rPr>
        <w:t>Projects that attempted to coordinate with, but were refused by, the current BABS operator to have shared membership or be interoperable with BABS. Applicants must provide documentation showing proof of refusal.</w:t>
      </w:r>
    </w:p>
    <w:p w:rsidR="00A829E4" w:rsidRPr="00B24763" w:rsidRDefault="00A829E4" w:rsidP="00A829E4">
      <w:pPr>
        <w:pStyle w:val="ListParagraph"/>
        <w:numPr>
          <w:ilvl w:val="1"/>
          <w:numId w:val="51"/>
        </w:numPr>
        <w:spacing w:before="120"/>
        <w:ind w:left="720"/>
        <w:rPr>
          <w:rFonts w:asciiTheme="minorHAnsi" w:hAnsiTheme="minorHAnsi"/>
          <w:sz w:val="22"/>
          <w:szCs w:val="22"/>
        </w:rPr>
      </w:pPr>
      <w:r>
        <w:rPr>
          <w:rFonts w:asciiTheme="minorHAnsi" w:hAnsiTheme="minorHAnsi"/>
          <w:sz w:val="22"/>
          <w:szCs w:val="22"/>
        </w:rPr>
        <w:t xml:space="preserve">Eligible project costs include capital costs for equipment purchase and installation and operations costs for up to 5 years. </w:t>
      </w:r>
    </w:p>
    <w:p w:rsidR="00C83A95" w:rsidRPr="00C83A95" w:rsidRDefault="00C83A95" w:rsidP="00C83A95">
      <w:pPr>
        <w:spacing w:before="240"/>
        <w:rPr>
          <w:rFonts w:asciiTheme="minorHAnsi" w:hAnsiTheme="minorHAnsi"/>
          <w:b/>
          <w:sz w:val="22"/>
          <w:szCs w:val="22"/>
          <w:u w:val="single"/>
        </w:rPr>
      </w:pPr>
      <w:r>
        <w:rPr>
          <w:rFonts w:asciiTheme="minorHAnsi" w:hAnsiTheme="minorHAnsi"/>
          <w:b/>
          <w:sz w:val="22"/>
          <w:szCs w:val="22"/>
          <w:u w:val="single"/>
        </w:rPr>
        <w:t>Project Information</w:t>
      </w:r>
    </w:p>
    <w:p w:rsidR="00C50A95" w:rsidRPr="002075FA" w:rsidRDefault="00C50A95" w:rsidP="00C83A95">
      <w:pPr>
        <w:tabs>
          <w:tab w:val="left" w:pos="384"/>
          <w:tab w:val="left" w:pos="768"/>
          <w:tab w:val="left" w:pos="9024"/>
          <w:tab w:val="left" w:pos="9696"/>
        </w:tabs>
        <w:spacing w:line="240" w:lineRule="exact"/>
        <w:jc w:val="both"/>
        <w:rPr>
          <w:rFonts w:asciiTheme="minorHAnsi" w:hAnsiTheme="minorHAnsi"/>
          <w:i/>
          <w:sz w:val="22"/>
          <w:szCs w:val="22"/>
        </w:rPr>
      </w:pPr>
      <w:r w:rsidRPr="002075FA">
        <w:rPr>
          <w:rFonts w:asciiTheme="minorHAnsi" w:hAnsiTheme="minorHAnsi"/>
          <w:i/>
          <w:sz w:val="22"/>
          <w:szCs w:val="22"/>
        </w:rPr>
        <w:t xml:space="preserve">For all projects proposed for TFCA funding the Alameda CTC is required to evaluate emissions reductions and TFCA cost-effectiveness, based on the following information. Use the most accurate or best estimate data available and state all assumptions/ calculations. </w:t>
      </w:r>
    </w:p>
    <w:p w:rsidR="008B7DCE" w:rsidRPr="008B7DCE" w:rsidRDefault="008B7DCE" w:rsidP="002075FA">
      <w:pPr>
        <w:numPr>
          <w:ilvl w:val="0"/>
          <w:numId w:val="27"/>
        </w:numPr>
        <w:spacing w:before="120"/>
        <w:ind w:left="720"/>
        <w:rPr>
          <w:rFonts w:asciiTheme="minorHAnsi" w:hAnsiTheme="minorHAnsi"/>
          <w:b/>
          <w:sz w:val="22"/>
          <w:szCs w:val="22"/>
        </w:rPr>
      </w:pPr>
      <w:r w:rsidRPr="008B7DCE">
        <w:rPr>
          <w:rFonts w:asciiTheme="minorHAnsi" w:hAnsiTheme="minorHAnsi"/>
          <w:b/>
          <w:sz w:val="22"/>
          <w:szCs w:val="22"/>
        </w:rPr>
        <w:t>List the</w:t>
      </w:r>
      <w:r w:rsidR="002075FA">
        <w:rPr>
          <w:rFonts w:asciiTheme="minorHAnsi" w:hAnsiTheme="minorHAnsi"/>
          <w:b/>
          <w:sz w:val="22"/>
          <w:szCs w:val="22"/>
        </w:rPr>
        <w:t xml:space="preserve"> total number of proposed bike s</w:t>
      </w:r>
      <w:r w:rsidRPr="008B7DCE">
        <w:rPr>
          <w:rFonts w:asciiTheme="minorHAnsi" w:hAnsiTheme="minorHAnsi"/>
          <w:b/>
          <w:sz w:val="22"/>
          <w:szCs w:val="22"/>
        </w:rPr>
        <w:t xml:space="preserve">hare </w:t>
      </w:r>
      <w:r w:rsidR="005F2527">
        <w:rPr>
          <w:rFonts w:asciiTheme="minorHAnsi" w:hAnsiTheme="minorHAnsi"/>
          <w:b/>
          <w:sz w:val="22"/>
          <w:szCs w:val="22"/>
        </w:rPr>
        <w:t>stations and the type and number of bikes per station</w:t>
      </w:r>
      <w:r w:rsidRPr="008B7DCE">
        <w:rPr>
          <w:rFonts w:asciiTheme="minorHAnsi" w:hAnsiTheme="minorHAnsi"/>
          <w:b/>
          <w:sz w:val="22"/>
          <w:szCs w:val="22"/>
        </w:rPr>
        <w:t>.</w:t>
      </w:r>
    </w:p>
    <w:p w:rsidR="008B7DCE" w:rsidRPr="008B7DCE" w:rsidRDefault="008B7DCE" w:rsidP="002075FA">
      <w:pPr>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3"/>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2075FA">
      <w:pPr>
        <w:numPr>
          <w:ilvl w:val="1"/>
          <w:numId w:val="27"/>
        </w:numPr>
        <w:tabs>
          <w:tab w:val="left" w:pos="900"/>
        </w:tabs>
        <w:spacing w:before="120"/>
        <w:ind w:left="720"/>
        <w:rPr>
          <w:rFonts w:asciiTheme="minorHAnsi" w:hAnsiTheme="minorHAnsi"/>
          <w:b/>
          <w:sz w:val="22"/>
          <w:szCs w:val="22"/>
        </w:rPr>
      </w:pPr>
      <w:r w:rsidRPr="008B7DCE">
        <w:rPr>
          <w:rFonts w:asciiTheme="minorHAnsi" w:hAnsiTheme="minorHAnsi"/>
          <w:b/>
          <w:sz w:val="22"/>
          <w:szCs w:val="22"/>
        </w:rPr>
        <w:t xml:space="preserve">Describe how </w:t>
      </w:r>
      <w:r w:rsidR="005F2527">
        <w:rPr>
          <w:rFonts w:asciiTheme="minorHAnsi" w:hAnsiTheme="minorHAnsi"/>
          <w:b/>
          <w:sz w:val="22"/>
          <w:szCs w:val="22"/>
        </w:rPr>
        <w:t xml:space="preserve">station </w:t>
      </w:r>
      <w:r w:rsidRPr="008B7DCE">
        <w:rPr>
          <w:rFonts w:asciiTheme="minorHAnsi" w:hAnsiTheme="minorHAnsi"/>
          <w:b/>
          <w:sz w:val="22"/>
          <w:szCs w:val="22"/>
        </w:rPr>
        <w:t>sites have been selected.</w:t>
      </w:r>
    </w:p>
    <w:p w:rsidR="008B7DCE" w:rsidRPr="008B7DCE" w:rsidRDefault="008B7DCE" w:rsidP="002075FA">
      <w:pPr>
        <w:tabs>
          <w:tab w:val="left" w:pos="900"/>
        </w:tabs>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2075FA">
      <w:pPr>
        <w:numPr>
          <w:ilvl w:val="1"/>
          <w:numId w:val="27"/>
        </w:numPr>
        <w:tabs>
          <w:tab w:val="left" w:pos="900"/>
        </w:tabs>
        <w:spacing w:before="120"/>
        <w:ind w:left="720"/>
        <w:rPr>
          <w:rFonts w:asciiTheme="minorHAnsi" w:hAnsiTheme="minorHAnsi"/>
          <w:b/>
          <w:sz w:val="22"/>
          <w:szCs w:val="22"/>
        </w:rPr>
      </w:pPr>
      <w:r w:rsidRPr="008B7DCE">
        <w:rPr>
          <w:rFonts w:asciiTheme="minorHAnsi" w:hAnsiTheme="minorHAnsi"/>
          <w:b/>
          <w:sz w:val="22"/>
          <w:szCs w:val="22"/>
        </w:rPr>
        <w:t>Will this project improve access to transit, activity centers, and/or regional connectors? If so, how?</w:t>
      </w:r>
    </w:p>
    <w:p w:rsidR="008B7DCE" w:rsidRPr="008B7DCE" w:rsidRDefault="008B7DCE" w:rsidP="002075FA">
      <w:pPr>
        <w:tabs>
          <w:tab w:val="left" w:pos="900"/>
        </w:tabs>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7"/>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2075FA">
      <w:pPr>
        <w:numPr>
          <w:ilvl w:val="1"/>
          <w:numId w:val="27"/>
        </w:numPr>
        <w:tabs>
          <w:tab w:val="left" w:pos="900"/>
        </w:tabs>
        <w:spacing w:before="120"/>
        <w:ind w:left="720"/>
        <w:rPr>
          <w:rFonts w:asciiTheme="minorHAnsi" w:hAnsiTheme="minorHAnsi"/>
          <w:b/>
          <w:sz w:val="22"/>
          <w:szCs w:val="22"/>
        </w:rPr>
      </w:pPr>
      <w:r w:rsidRPr="008B7DCE">
        <w:rPr>
          <w:rFonts w:asciiTheme="minorHAnsi" w:hAnsiTheme="minorHAnsi"/>
          <w:b/>
          <w:sz w:val="22"/>
          <w:szCs w:val="22"/>
        </w:rPr>
        <w:lastRenderedPageBreak/>
        <w:t>For the required environmental plan</w:t>
      </w:r>
      <w:r w:rsidR="005F2527">
        <w:rPr>
          <w:rFonts w:asciiTheme="minorHAnsi" w:hAnsiTheme="minorHAnsi"/>
          <w:b/>
          <w:sz w:val="22"/>
          <w:szCs w:val="22"/>
        </w:rPr>
        <w:t xml:space="preserve"> and suitability study</w:t>
      </w:r>
      <w:r w:rsidRPr="008B7DCE">
        <w:rPr>
          <w:rFonts w:asciiTheme="minorHAnsi" w:hAnsiTheme="minorHAnsi"/>
          <w:b/>
          <w:sz w:val="22"/>
          <w:szCs w:val="22"/>
        </w:rPr>
        <w:t>, provide the approving body</w:t>
      </w:r>
      <w:r w:rsidR="00D65E41">
        <w:rPr>
          <w:rFonts w:asciiTheme="minorHAnsi" w:hAnsiTheme="minorHAnsi"/>
          <w:b/>
          <w:sz w:val="22"/>
          <w:szCs w:val="22"/>
        </w:rPr>
        <w:t xml:space="preserve"> </w:t>
      </w:r>
      <w:r w:rsidRPr="008B7DCE">
        <w:rPr>
          <w:rFonts w:asciiTheme="minorHAnsi" w:hAnsiTheme="minorHAnsi"/>
          <w:b/>
          <w:sz w:val="22"/>
          <w:szCs w:val="22"/>
        </w:rPr>
        <w:t xml:space="preserve">and approval date. </w:t>
      </w:r>
      <w:r w:rsidRPr="00B24763">
        <w:rPr>
          <w:rFonts w:asciiTheme="minorHAnsi" w:hAnsiTheme="minorHAnsi"/>
          <w:i/>
          <w:sz w:val="22"/>
          <w:szCs w:val="22"/>
        </w:rPr>
        <w:t>Additionally</w:t>
      </w:r>
      <w:r w:rsidR="005F2527">
        <w:rPr>
          <w:rFonts w:asciiTheme="minorHAnsi" w:hAnsiTheme="minorHAnsi"/>
          <w:i/>
          <w:sz w:val="22"/>
          <w:szCs w:val="22"/>
        </w:rPr>
        <w:t>, for each,</w:t>
      </w:r>
      <w:r w:rsidRPr="00B24763">
        <w:rPr>
          <w:rFonts w:asciiTheme="minorHAnsi" w:hAnsiTheme="minorHAnsi"/>
          <w:i/>
          <w:sz w:val="22"/>
          <w:szCs w:val="22"/>
        </w:rPr>
        <w:t xml:space="preserve"> provide the cover page, table of contents, signature pages and any other relevant (scope and budget) pages as an attachment to the application.</w:t>
      </w:r>
      <w:r w:rsidRPr="008B7DCE">
        <w:rPr>
          <w:rFonts w:asciiTheme="minorHAnsi" w:hAnsiTheme="minorHAnsi"/>
          <w:sz w:val="22"/>
          <w:szCs w:val="22"/>
        </w:rPr>
        <w:t xml:space="preserve"> </w:t>
      </w:r>
    </w:p>
    <w:p w:rsidR="008B7DCE" w:rsidRPr="008B7DCE" w:rsidRDefault="008B7DCE" w:rsidP="002075FA">
      <w:pPr>
        <w:pStyle w:val="ListParagraph"/>
        <w:tabs>
          <w:tab w:val="left" w:pos="900"/>
        </w:tabs>
        <w:spacing w:after="120"/>
        <w:rPr>
          <w:rFonts w:asciiTheme="minorHAnsi" w:hAnsiTheme="minorHAnsi"/>
          <w:sz w:val="22"/>
          <w:szCs w:val="22"/>
        </w:rPr>
      </w:pPr>
      <w:r w:rsidRPr="008B7DCE">
        <w:rPr>
          <w:rFonts w:asciiTheme="minorHAnsi" w:hAnsiTheme="minorHAnsi"/>
          <w:sz w:val="22"/>
          <w:szCs w:val="22"/>
        </w:rPr>
        <w:fldChar w:fldCharType="begin">
          <w:ffData>
            <w:name w:val="Text87"/>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B24763" w:rsidRDefault="008B7DCE" w:rsidP="002075FA">
      <w:pPr>
        <w:pStyle w:val="ListParagraph"/>
        <w:numPr>
          <w:ilvl w:val="1"/>
          <w:numId w:val="27"/>
        </w:numPr>
        <w:ind w:left="720"/>
        <w:rPr>
          <w:rFonts w:asciiTheme="minorHAnsi" w:hAnsiTheme="minorHAnsi"/>
          <w:b/>
          <w:sz w:val="22"/>
          <w:szCs w:val="22"/>
        </w:rPr>
      </w:pPr>
      <w:r w:rsidRPr="00B24763">
        <w:rPr>
          <w:rFonts w:asciiTheme="minorHAnsi" w:hAnsiTheme="minorHAnsi"/>
          <w:b/>
          <w:sz w:val="22"/>
          <w:szCs w:val="22"/>
        </w:rPr>
        <w:t>List any additional equipment or helmets required for the intended service, the number required and the cost of each and how they will be funded:</w:t>
      </w:r>
    </w:p>
    <w:p w:rsidR="008B7DCE" w:rsidRPr="00BA0C4F" w:rsidRDefault="008B7DCE" w:rsidP="002075FA">
      <w:pPr>
        <w:pStyle w:val="ListParagraph"/>
        <w:spacing w:after="120"/>
        <w:rPr>
          <w:rFonts w:asciiTheme="minorHAnsi" w:hAnsiTheme="minorHAnsi" w:cstheme="minorHAnsi"/>
          <w:b/>
          <w:bCs/>
          <w:color w:val="000000"/>
          <w:sz w:val="22"/>
          <w:szCs w:val="22"/>
        </w:rPr>
      </w:pPr>
      <w:r w:rsidRPr="00BA0C4F">
        <w:rPr>
          <w:rFonts w:asciiTheme="minorHAnsi" w:hAnsiTheme="minorHAnsi" w:cstheme="minorHAnsi"/>
          <w:sz w:val="22"/>
          <w:szCs w:val="22"/>
        </w:rPr>
        <w:fldChar w:fldCharType="begin">
          <w:ffData>
            <w:name w:val=""/>
            <w:enabled/>
            <w:calcOnExit w:val="0"/>
            <w:textInput/>
          </w:ffData>
        </w:fldChar>
      </w:r>
      <w:r w:rsidRPr="00BA0C4F">
        <w:rPr>
          <w:rFonts w:asciiTheme="minorHAnsi" w:hAnsiTheme="minorHAnsi" w:cstheme="minorHAnsi"/>
          <w:sz w:val="22"/>
          <w:szCs w:val="22"/>
        </w:rPr>
        <w:instrText xml:space="preserve"> FORMTEXT </w:instrText>
      </w:r>
      <w:r w:rsidRPr="00BA0C4F">
        <w:rPr>
          <w:rFonts w:asciiTheme="minorHAnsi" w:hAnsiTheme="minorHAnsi" w:cstheme="minorHAnsi"/>
          <w:sz w:val="22"/>
          <w:szCs w:val="22"/>
        </w:rPr>
      </w:r>
      <w:r w:rsidRPr="00BA0C4F">
        <w:rPr>
          <w:rFonts w:asciiTheme="minorHAnsi" w:hAnsiTheme="minorHAnsi" w:cstheme="minorHAnsi"/>
          <w:sz w:val="22"/>
          <w:szCs w:val="22"/>
        </w:rPr>
        <w:fldChar w:fldCharType="separate"/>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sz w:val="22"/>
          <w:szCs w:val="22"/>
        </w:rPr>
        <w:fldChar w:fldCharType="end"/>
      </w:r>
    </w:p>
    <w:p w:rsidR="008B7DCE" w:rsidRPr="00B24763" w:rsidRDefault="008B7DCE" w:rsidP="002075FA">
      <w:pPr>
        <w:pStyle w:val="ListParagraph"/>
        <w:numPr>
          <w:ilvl w:val="1"/>
          <w:numId w:val="27"/>
        </w:numPr>
        <w:ind w:left="720"/>
        <w:rPr>
          <w:rFonts w:asciiTheme="minorHAnsi" w:hAnsiTheme="minorHAnsi"/>
          <w:b/>
          <w:bCs/>
          <w:color w:val="000000"/>
          <w:sz w:val="22"/>
          <w:szCs w:val="22"/>
        </w:rPr>
      </w:pPr>
      <w:r w:rsidRPr="00B24763">
        <w:rPr>
          <w:rFonts w:asciiTheme="minorHAnsi" w:hAnsiTheme="minorHAnsi"/>
          <w:b/>
          <w:sz w:val="22"/>
          <w:szCs w:val="22"/>
        </w:rPr>
        <w:t>What agency will maintain the bicycles and required equipment and are agreements in place, if needed? If ongoing facility operations are required, how will they be funded?</w:t>
      </w:r>
    </w:p>
    <w:p w:rsidR="008B7DCE" w:rsidRPr="00BA0C4F" w:rsidRDefault="008B7DCE" w:rsidP="002075FA">
      <w:pPr>
        <w:pStyle w:val="ListParagraph"/>
        <w:spacing w:after="120"/>
        <w:rPr>
          <w:rFonts w:asciiTheme="minorHAnsi" w:hAnsiTheme="minorHAnsi" w:cstheme="minorHAnsi"/>
          <w:b/>
          <w:sz w:val="22"/>
          <w:szCs w:val="22"/>
          <w:u w:val="single"/>
        </w:rPr>
      </w:pPr>
      <w:r w:rsidRPr="00BA0C4F">
        <w:rPr>
          <w:rFonts w:asciiTheme="minorHAnsi" w:hAnsiTheme="minorHAnsi" w:cstheme="minorHAnsi"/>
          <w:sz w:val="22"/>
          <w:szCs w:val="22"/>
        </w:rPr>
        <w:fldChar w:fldCharType="begin">
          <w:ffData>
            <w:name w:val="Text88"/>
            <w:enabled/>
            <w:calcOnExit w:val="0"/>
            <w:textInput/>
          </w:ffData>
        </w:fldChar>
      </w:r>
      <w:r w:rsidRPr="00BA0C4F">
        <w:rPr>
          <w:rFonts w:asciiTheme="minorHAnsi" w:hAnsiTheme="minorHAnsi" w:cstheme="minorHAnsi"/>
          <w:sz w:val="22"/>
          <w:szCs w:val="22"/>
        </w:rPr>
        <w:instrText xml:space="preserve"> FORMTEXT </w:instrText>
      </w:r>
      <w:r w:rsidRPr="00BA0C4F">
        <w:rPr>
          <w:rFonts w:asciiTheme="minorHAnsi" w:hAnsiTheme="minorHAnsi" w:cstheme="minorHAnsi"/>
          <w:sz w:val="22"/>
          <w:szCs w:val="22"/>
        </w:rPr>
      </w:r>
      <w:r w:rsidRPr="00BA0C4F">
        <w:rPr>
          <w:rFonts w:asciiTheme="minorHAnsi" w:hAnsiTheme="minorHAnsi" w:cstheme="minorHAnsi"/>
          <w:sz w:val="22"/>
          <w:szCs w:val="22"/>
        </w:rPr>
        <w:fldChar w:fldCharType="separate"/>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sz w:val="22"/>
          <w:szCs w:val="22"/>
        </w:rPr>
        <w:fldChar w:fldCharType="end"/>
      </w:r>
    </w:p>
    <w:p w:rsidR="00653264" w:rsidRPr="00653264" w:rsidRDefault="008B7DCE" w:rsidP="00C675F6">
      <w:pPr>
        <w:pStyle w:val="ListParagraph"/>
        <w:numPr>
          <w:ilvl w:val="0"/>
          <w:numId w:val="54"/>
        </w:numPr>
        <w:spacing w:before="120" w:after="120"/>
        <w:rPr>
          <w:rFonts w:asciiTheme="minorHAnsi" w:hAnsiTheme="minorHAnsi"/>
          <w:b/>
          <w:sz w:val="22"/>
          <w:szCs w:val="22"/>
          <w:u w:val="single"/>
        </w:rPr>
      </w:pPr>
      <w:bookmarkStart w:id="1" w:name="_Hlk36464904"/>
      <w:r w:rsidRPr="00653264">
        <w:rPr>
          <w:rFonts w:asciiTheme="minorHAnsi" w:hAnsiTheme="minorHAnsi"/>
          <w:b/>
          <w:sz w:val="22"/>
          <w:szCs w:val="22"/>
        </w:rPr>
        <w:t>Default Assumptions f</w:t>
      </w:r>
      <w:r w:rsidR="00C83A95" w:rsidRPr="00653264">
        <w:rPr>
          <w:rFonts w:asciiTheme="minorHAnsi" w:hAnsiTheme="minorHAnsi"/>
          <w:b/>
          <w:sz w:val="22"/>
          <w:szCs w:val="22"/>
        </w:rPr>
        <w:t>or Bike Share Projects</w:t>
      </w:r>
      <w:r w:rsidR="00653264" w:rsidRPr="00653264">
        <w:rPr>
          <w:rFonts w:asciiTheme="minorHAnsi" w:hAnsiTheme="minorHAnsi"/>
          <w:b/>
          <w:sz w:val="22"/>
          <w:szCs w:val="22"/>
        </w:rPr>
        <w:t>:</w:t>
      </w:r>
      <w:r w:rsidRPr="00653264">
        <w:rPr>
          <w:rFonts w:asciiTheme="minorHAnsi" w:hAnsiTheme="minorHAnsi"/>
          <w:b/>
          <w:sz w:val="22"/>
          <w:szCs w:val="22"/>
        </w:rPr>
        <w:t xml:space="preserve"> </w:t>
      </w:r>
      <w:r w:rsidR="00BA0C4F">
        <w:rPr>
          <w:rFonts w:asciiTheme="minorHAnsi" w:hAnsiTheme="minorHAnsi"/>
          <w:sz w:val="22"/>
          <w:szCs w:val="22"/>
        </w:rPr>
        <w:t xml:space="preserve">The </w:t>
      </w:r>
      <w:r w:rsidRPr="00653264">
        <w:rPr>
          <w:rFonts w:asciiTheme="minorHAnsi" w:hAnsiTheme="minorHAnsi"/>
          <w:sz w:val="22"/>
          <w:szCs w:val="22"/>
        </w:rPr>
        <w:t xml:space="preserve">following </w:t>
      </w:r>
      <w:r w:rsidR="007D66B6" w:rsidRPr="00653264">
        <w:rPr>
          <w:rFonts w:asciiTheme="minorHAnsi" w:hAnsiTheme="minorHAnsi"/>
          <w:sz w:val="22"/>
          <w:szCs w:val="22"/>
        </w:rPr>
        <w:t>assumptions</w:t>
      </w:r>
      <w:r w:rsidRPr="00653264">
        <w:rPr>
          <w:rFonts w:asciiTheme="minorHAnsi" w:hAnsiTheme="minorHAnsi"/>
          <w:sz w:val="22"/>
          <w:szCs w:val="22"/>
        </w:rPr>
        <w:t xml:space="preserve"> will be </w:t>
      </w:r>
      <w:r w:rsidR="00653264" w:rsidRPr="00653264">
        <w:rPr>
          <w:rFonts w:asciiTheme="minorHAnsi" w:hAnsiTheme="minorHAnsi"/>
          <w:sz w:val="22"/>
          <w:szCs w:val="22"/>
        </w:rPr>
        <w:t>used</w:t>
      </w:r>
      <w:r w:rsidRPr="00653264">
        <w:rPr>
          <w:rFonts w:asciiTheme="minorHAnsi" w:hAnsiTheme="minorHAnsi"/>
          <w:sz w:val="22"/>
          <w:szCs w:val="22"/>
        </w:rPr>
        <w:t xml:space="preserve"> for TFCA cost effectiveness calculations, unless other</w:t>
      </w:r>
      <w:r w:rsidR="00653264" w:rsidRPr="00653264">
        <w:rPr>
          <w:rFonts w:asciiTheme="minorHAnsi" w:hAnsiTheme="minorHAnsi"/>
          <w:sz w:val="22"/>
          <w:szCs w:val="22"/>
        </w:rPr>
        <w:t>, justifiable</w:t>
      </w:r>
      <w:r w:rsidRPr="00653264">
        <w:rPr>
          <w:rFonts w:asciiTheme="minorHAnsi" w:hAnsiTheme="minorHAnsi"/>
          <w:sz w:val="22"/>
          <w:szCs w:val="22"/>
        </w:rPr>
        <w:t xml:space="preserve"> values are proposed by the applicant, subject to approval by Alameda CTC and Air District staff:</w:t>
      </w:r>
    </w:p>
    <w:bookmarkEnd w:id="1"/>
    <w:p w:rsidR="008B7DCE" w:rsidRPr="008B7DCE" w:rsidRDefault="008B7DCE" w:rsidP="00653264">
      <w:pPr>
        <w:numPr>
          <w:ilvl w:val="0"/>
          <w:numId w:val="18"/>
        </w:numPr>
        <w:spacing w:after="60"/>
        <w:ind w:left="1080"/>
        <w:rPr>
          <w:rFonts w:asciiTheme="minorHAnsi" w:hAnsiTheme="minorHAnsi"/>
          <w:sz w:val="22"/>
          <w:szCs w:val="22"/>
        </w:rPr>
      </w:pPr>
      <w:r w:rsidRPr="008B7DCE">
        <w:rPr>
          <w:rFonts w:asciiTheme="minorHAnsi" w:hAnsiTheme="minorHAnsi"/>
          <w:sz w:val="22"/>
          <w:szCs w:val="22"/>
        </w:rPr>
        <w:t xml:space="preserve">Bicycle sharing projects </w:t>
      </w:r>
      <w:r w:rsidR="00704DA1">
        <w:rPr>
          <w:rFonts w:asciiTheme="minorHAnsi" w:hAnsiTheme="minorHAnsi"/>
          <w:sz w:val="22"/>
          <w:szCs w:val="22"/>
        </w:rPr>
        <w:t xml:space="preserve">are assumed to </w:t>
      </w:r>
      <w:r w:rsidRPr="008B7DCE">
        <w:rPr>
          <w:rFonts w:asciiTheme="minorHAnsi" w:hAnsiTheme="minorHAnsi"/>
          <w:sz w:val="22"/>
          <w:szCs w:val="22"/>
        </w:rPr>
        <w:t xml:space="preserve">generate </w:t>
      </w:r>
      <w:r w:rsidR="000D3B6B">
        <w:rPr>
          <w:rFonts w:asciiTheme="minorHAnsi" w:hAnsiTheme="minorHAnsi"/>
          <w:sz w:val="22"/>
          <w:szCs w:val="22"/>
        </w:rPr>
        <w:t>1.48</w:t>
      </w:r>
      <w:r w:rsidR="000D3B6B" w:rsidRPr="008B7DCE">
        <w:rPr>
          <w:rFonts w:asciiTheme="minorHAnsi" w:hAnsiTheme="minorHAnsi"/>
          <w:sz w:val="22"/>
          <w:szCs w:val="22"/>
        </w:rPr>
        <w:t xml:space="preserve"> </w:t>
      </w:r>
      <w:r w:rsidRPr="008B7DCE">
        <w:rPr>
          <w:rFonts w:asciiTheme="minorHAnsi" w:hAnsiTheme="minorHAnsi"/>
          <w:sz w:val="22"/>
          <w:szCs w:val="22"/>
        </w:rPr>
        <w:t>bike trips, per bike, per day.</w:t>
      </w:r>
    </w:p>
    <w:p w:rsidR="008B7DCE" w:rsidRPr="008B7DCE" w:rsidRDefault="000D3B6B" w:rsidP="00653264">
      <w:pPr>
        <w:numPr>
          <w:ilvl w:val="0"/>
          <w:numId w:val="18"/>
        </w:numPr>
        <w:spacing w:after="60"/>
        <w:ind w:left="1080"/>
        <w:rPr>
          <w:rFonts w:asciiTheme="minorHAnsi" w:hAnsiTheme="minorHAnsi"/>
          <w:sz w:val="22"/>
          <w:szCs w:val="22"/>
        </w:rPr>
      </w:pPr>
      <w:r>
        <w:rPr>
          <w:rFonts w:asciiTheme="minorHAnsi" w:hAnsiTheme="minorHAnsi"/>
          <w:sz w:val="22"/>
          <w:szCs w:val="22"/>
        </w:rPr>
        <w:t>12</w:t>
      </w:r>
      <w:r w:rsidR="008B7DCE" w:rsidRPr="008B7DCE">
        <w:rPr>
          <w:rFonts w:asciiTheme="minorHAnsi" w:hAnsiTheme="minorHAnsi"/>
          <w:sz w:val="22"/>
          <w:szCs w:val="22"/>
        </w:rPr>
        <w:t xml:space="preserve">% of </w:t>
      </w:r>
      <w:r>
        <w:rPr>
          <w:rFonts w:asciiTheme="minorHAnsi" w:hAnsiTheme="minorHAnsi"/>
          <w:sz w:val="22"/>
          <w:szCs w:val="22"/>
        </w:rPr>
        <w:t xml:space="preserve">the </w:t>
      </w:r>
      <w:r w:rsidR="008B7DCE" w:rsidRPr="008B7DCE">
        <w:rPr>
          <w:rFonts w:asciiTheme="minorHAnsi" w:hAnsiTheme="minorHAnsi"/>
          <w:sz w:val="22"/>
          <w:szCs w:val="22"/>
        </w:rPr>
        <w:t xml:space="preserve">bike trips generated </w:t>
      </w:r>
      <w:r>
        <w:rPr>
          <w:rFonts w:asciiTheme="minorHAnsi" w:hAnsiTheme="minorHAnsi"/>
          <w:sz w:val="22"/>
          <w:szCs w:val="22"/>
        </w:rPr>
        <w:t xml:space="preserve">by project </w:t>
      </w:r>
      <w:r w:rsidR="008B7DCE" w:rsidRPr="008B7DCE">
        <w:rPr>
          <w:rFonts w:asciiTheme="minorHAnsi" w:hAnsiTheme="minorHAnsi"/>
          <w:sz w:val="22"/>
          <w:szCs w:val="22"/>
        </w:rPr>
        <w:t xml:space="preserve">replace former single-occupancy vehicle </w:t>
      </w:r>
      <w:r w:rsidR="00C675F6">
        <w:rPr>
          <w:rFonts w:asciiTheme="minorHAnsi" w:hAnsiTheme="minorHAnsi"/>
          <w:sz w:val="22"/>
          <w:szCs w:val="22"/>
        </w:rPr>
        <w:t xml:space="preserve">(SOV) </w:t>
      </w:r>
      <w:r w:rsidR="008B7DCE" w:rsidRPr="008B7DCE">
        <w:rPr>
          <w:rFonts w:asciiTheme="minorHAnsi" w:hAnsiTheme="minorHAnsi"/>
          <w:sz w:val="22"/>
          <w:szCs w:val="22"/>
        </w:rPr>
        <w:t xml:space="preserve">trips. </w:t>
      </w:r>
    </w:p>
    <w:p w:rsidR="008B7DCE" w:rsidRDefault="008B7DCE" w:rsidP="00653264">
      <w:pPr>
        <w:numPr>
          <w:ilvl w:val="0"/>
          <w:numId w:val="18"/>
        </w:numPr>
        <w:tabs>
          <w:tab w:val="left" w:pos="990"/>
        </w:tabs>
        <w:spacing w:after="60"/>
        <w:ind w:left="1080"/>
        <w:rPr>
          <w:rFonts w:asciiTheme="minorHAnsi" w:hAnsiTheme="minorHAnsi"/>
          <w:sz w:val="22"/>
          <w:szCs w:val="22"/>
        </w:rPr>
      </w:pPr>
      <w:r w:rsidRPr="008B7DCE">
        <w:rPr>
          <w:rFonts w:asciiTheme="minorHAnsi" w:hAnsiTheme="minorHAnsi"/>
          <w:sz w:val="22"/>
          <w:szCs w:val="22"/>
        </w:rPr>
        <w:t>Average Bike Share</w:t>
      </w:r>
      <w:r w:rsidR="00C675F6">
        <w:rPr>
          <w:rFonts w:asciiTheme="minorHAnsi" w:hAnsiTheme="minorHAnsi"/>
          <w:sz w:val="22"/>
          <w:szCs w:val="22"/>
        </w:rPr>
        <w:t xml:space="preserve">-facilitated </w:t>
      </w:r>
      <w:r w:rsidRPr="008B7DCE">
        <w:rPr>
          <w:rFonts w:asciiTheme="minorHAnsi" w:hAnsiTheme="minorHAnsi"/>
          <w:sz w:val="22"/>
          <w:szCs w:val="22"/>
        </w:rPr>
        <w:t xml:space="preserve">trip (total </w:t>
      </w:r>
      <w:r w:rsidR="00C675F6">
        <w:rPr>
          <w:rFonts w:asciiTheme="minorHAnsi" w:hAnsiTheme="minorHAnsi"/>
          <w:sz w:val="22"/>
          <w:szCs w:val="22"/>
        </w:rPr>
        <w:t>distance, home to destination</w:t>
      </w:r>
      <w:r w:rsidRPr="008B7DCE">
        <w:rPr>
          <w:rFonts w:asciiTheme="minorHAnsi" w:hAnsiTheme="minorHAnsi"/>
          <w:sz w:val="22"/>
          <w:szCs w:val="22"/>
        </w:rPr>
        <w:t xml:space="preserve">) is </w:t>
      </w:r>
      <w:r w:rsidR="00C675F6">
        <w:rPr>
          <w:rFonts w:asciiTheme="minorHAnsi" w:hAnsiTheme="minorHAnsi"/>
          <w:sz w:val="22"/>
          <w:szCs w:val="22"/>
        </w:rPr>
        <w:t xml:space="preserve">assumed to be </w:t>
      </w:r>
      <w:r w:rsidR="000D3B6B">
        <w:rPr>
          <w:rFonts w:asciiTheme="minorHAnsi" w:hAnsiTheme="minorHAnsi"/>
          <w:sz w:val="22"/>
          <w:szCs w:val="22"/>
        </w:rPr>
        <w:t>16</w:t>
      </w:r>
      <w:r w:rsidRPr="008B7DCE">
        <w:rPr>
          <w:rFonts w:asciiTheme="minorHAnsi" w:hAnsiTheme="minorHAnsi"/>
          <w:sz w:val="22"/>
          <w:szCs w:val="22"/>
        </w:rPr>
        <w:t xml:space="preserve"> miles for weekdays and 3</w:t>
      </w:r>
      <w:r w:rsidR="000D3B6B">
        <w:rPr>
          <w:rFonts w:asciiTheme="minorHAnsi" w:hAnsiTheme="minorHAnsi"/>
          <w:sz w:val="22"/>
          <w:szCs w:val="22"/>
        </w:rPr>
        <w:t xml:space="preserve"> </w:t>
      </w:r>
      <w:r w:rsidRPr="008B7DCE">
        <w:rPr>
          <w:rFonts w:asciiTheme="minorHAnsi" w:hAnsiTheme="minorHAnsi"/>
          <w:sz w:val="22"/>
          <w:szCs w:val="22"/>
        </w:rPr>
        <w:t>for weekends</w:t>
      </w:r>
      <w:r w:rsidR="00C675F6">
        <w:rPr>
          <w:rFonts w:asciiTheme="minorHAnsi" w:hAnsiTheme="minorHAnsi"/>
          <w:sz w:val="22"/>
          <w:szCs w:val="22"/>
        </w:rPr>
        <w:t>.</w:t>
      </w:r>
    </w:p>
    <w:p w:rsidR="00C675F6" w:rsidRPr="00C675F6" w:rsidRDefault="00C675F6" w:rsidP="00C675F6">
      <w:pPr>
        <w:numPr>
          <w:ilvl w:val="0"/>
          <w:numId w:val="18"/>
        </w:numPr>
        <w:tabs>
          <w:tab w:val="left" w:pos="990"/>
        </w:tabs>
        <w:spacing w:after="60"/>
        <w:ind w:left="1080"/>
        <w:rPr>
          <w:rFonts w:asciiTheme="minorHAnsi" w:hAnsiTheme="minorHAnsi"/>
          <w:sz w:val="22"/>
          <w:szCs w:val="22"/>
        </w:rPr>
      </w:pPr>
      <w:r w:rsidRPr="008B7DCE">
        <w:rPr>
          <w:rFonts w:asciiTheme="minorHAnsi" w:hAnsiTheme="minorHAnsi"/>
          <w:sz w:val="22"/>
          <w:szCs w:val="22"/>
        </w:rPr>
        <w:t>The facility will be used 260 weekdays and 105 weekend days/year.</w:t>
      </w:r>
    </w:p>
    <w:p w:rsidR="00625ECC" w:rsidRPr="00B24763" w:rsidRDefault="00625ECC" w:rsidP="00653264">
      <w:pPr>
        <w:tabs>
          <w:tab w:val="left" w:pos="540"/>
        </w:tabs>
        <w:spacing w:before="240"/>
        <w:ind w:left="720"/>
        <w:rPr>
          <w:rFonts w:asciiTheme="minorHAnsi" w:hAnsiTheme="minorHAnsi"/>
          <w:sz w:val="22"/>
          <w:szCs w:val="22"/>
        </w:rPr>
      </w:pPr>
      <w:r w:rsidRPr="00B24763">
        <w:rPr>
          <w:rFonts w:asciiTheme="minorHAnsi" w:hAnsiTheme="minorHAnsi"/>
          <w:sz w:val="22"/>
          <w:szCs w:val="22"/>
        </w:rPr>
        <w:t xml:space="preserve">If alternative values are proposed for this project, explain below and provide a detailed justification. </w:t>
      </w:r>
    </w:p>
    <w:p w:rsidR="008B7DCE" w:rsidRPr="00BA0C4F" w:rsidRDefault="00625ECC" w:rsidP="00653264">
      <w:pPr>
        <w:tabs>
          <w:tab w:val="left" w:pos="900"/>
        </w:tabs>
        <w:spacing w:after="60"/>
        <w:ind w:left="720"/>
        <w:rPr>
          <w:rFonts w:asciiTheme="minorHAnsi" w:hAnsiTheme="minorHAnsi" w:cstheme="minorHAnsi"/>
          <w:sz w:val="22"/>
          <w:szCs w:val="22"/>
        </w:rPr>
      </w:pPr>
      <w:r w:rsidRPr="00BA0C4F">
        <w:rPr>
          <w:rFonts w:asciiTheme="minorHAnsi" w:hAnsiTheme="minorHAnsi" w:cstheme="minorHAnsi"/>
          <w:sz w:val="22"/>
          <w:szCs w:val="22"/>
        </w:rPr>
        <w:fldChar w:fldCharType="begin">
          <w:ffData>
            <w:name w:val="Text63"/>
            <w:enabled/>
            <w:calcOnExit w:val="0"/>
            <w:textInput/>
          </w:ffData>
        </w:fldChar>
      </w:r>
      <w:r w:rsidRPr="00BA0C4F">
        <w:rPr>
          <w:rFonts w:asciiTheme="minorHAnsi" w:hAnsiTheme="minorHAnsi" w:cstheme="minorHAnsi"/>
          <w:sz w:val="22"/>
          <w:szCs w:val="22"/>
        </w:rPr>
        <w:instrText xml:space="preserve"> FORMTEXT </w:instrText>
      </w:r>
      <w:r w:rsidRPr="00BA0C4F">
        <w:rPr>
          <w:rFonts w:asciiTheme="minorHAnsi" w:hAnsiTheme="minorHAnsi" w:cstheme="minorHAnsi"/>
          <w:sz w:val="22"/>
          <w:szCs w:val="22"/>
        </w:rPr>
      </w:r>
      <w:r w:rsidRPr="00BA0C4F">
        <w:rPr>
          <w:rFonts w:asciiTheme="minorHAnsi" w:hAnsiTheme="minorHAnsi" w:cstheme="minorHAnsi"/>
          <w:sz w:val="22"/>
          <w:szCs w:val="22"/>
        </w:rPr>
        <w:fldChar w:fldCharType="separate"/>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noProof/>
          <w:sz w:val="22"/>
          <w:szCs w:val="22"/>
        </w:rPr>
        <w:t> </w:t>
      </w:r>
      <w:r w:rsidRPr="00BA0C4F">
        <w:rPr>
          <w:rFonts w:asciiTheme="minorHAnsi" w:hAnsiTheme="minorHAnsi" w:cstheme="minorHAnsi"/>
          <w:sz w:val="22"/>
          <w:szCs w:val="22"/>
        </w:rPr>
        <w:fldChar w:fldCharType="end"/>
      </w:r>
    </w:p>
    <w:p w:rsidR="008F2C03" w:rsidRPr="008B7DCE" w:rsidRDefault="008F2C03">
      <w:pPr>
        <w:rPr>
          <w:rFonts w:asciiTheme="minorHAnsi" w:hAnsiTheme="minorHAnsi"/>
          <w:sz w:val="22"/>
          <w:szCs w:val="22"/>
        </w:rPr>
      </w:pPr>
    </w:p>
    <w:sectPr w:rsidR="008F2C03" w:rsidRPr="008B7DCE" w:rsidSect="008B7DC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7536" w:rsidRDefault="00587536" w:rsidP="008B7DCE">
      <w:r>
        <w:separator/>
      </w:r>
    </w:p>
  </w:endnote>
  <w:endnote w:type="continuationSeparator" w:id="0">
    <w:p w:rsidR="00587536" w:rsidRDefault="00587536" w:rsidP="008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E41" w:rsidRPr="00D65E41" w:rsidRDefault="00D65E41" w:rsidP="00D65E41">
    <w:pPr>
      <w:pStyle w:val="Footer"/>
      <w:jc w:val="right"/>
      <w:rPr>
        <w:rFonts w:asciiTheme="minorHAnsi" w:hAnsiTheme="minorHAnsi"/>
        <w:sz w:val="22"/>
        <w:szCs w:val="22"/>
      </w:rPr>
    </w:pPr>
    <w:r w:rsidRPr="00650395">
      <w:rPr>
        <w:rFonts w:asciiTheme="minorHAnsi" w:hAnsiTheme="minorHAnsi"/>
        <w:sz w:val="22"/>
        <w:szCs w:val="22"/>
      </w:rPr>
      <w:t xml:space="preserve">Page </w:t>
    </w:r>
    <w:r w:rsidRPr="00650395">
      <w:rPr>
        <w:rFonts w:asciiTheme="minorHAnsi" w:hAnsiTheme="minorHAnsi"/>
        <w:sz w:val="22"/>
        <w:szCs w:val="22"/>
      </w:rPr>
      <w:fldChar w:fldCharType="begin"/>
    </w:r>
    <w:r w:rsidRPr="00650395">
      <w:rPr>
        <w:rFonts w:asciiTheme="minorHAnsi" w:hAnsiTheme="minorHAnsi"/>
        <w:sz w:val="22"/>
        <w:szCs w:val="22"/>
      </w:rPr>
      <w:instrText xml:space="preserve"> PAGE </w:instrText>
    </w:r>
    <w:r w:rsidRPr="00650395">
      <w:rPr>
        <w:rFonts w:asciiTheme="minorHAnsi" w:hAnsiTheme="minorHAnsi"/>
        <w:sz w:val="22"/>
        <w:szCs w:val="22"/>
      </w:rPr>
      <w:fldChar w:fldCharType="separate"/>
    </w:r>
    <w:r w:rsidR="006A6A9A">
      <w:rPr>
        <w:rFonts w:asciiTheme="minorHAnsi" w:hAnsiTheme="minorHAnsi"/>
        <w:noProof/>
        <w:sz w:val="22"/>
        <w:szCs w:val="22"/>
      </w:rPr>
      <w:t>1</w:t>
    </w:r>
    <w:r w:rsidRPr="00650395">
      <w:rPr>
        <w:rFonts w:asciiTheme="minorHAnsi" w:hAnsiTheme="minorHAnsi"/>
        <w:sz w:val="22"/>
        <w:szCs w:val="22"/>
      </w:rPr>
      <w:fldChar w:fldCharType="end"/>
    </w:r>
    <w:r w:rsidRPr="00650395">
      <w:rPr>
        <w:rFonts w:asciiTheme="minorHAnsi" w:hAnsiTheme="minorHAnsi"/>
        <w:sz w:val="22"/>
        <w:szCs w:val="22"/>
      </w:rPr>
      <w:t xml:space="preserve"> of </w:t>
    </w:r>
    <w:r w:rsidRPr="00650395">
      <w:rPr>
        <w:rFonts w:asciiTheme="minorHAnsi" w:hAnsiTheme="minorHAnsi"/>
        <w:sz w:val="22"/>
        <w:szCs w:val="22"/>
      </w:rPr>
      <w:fldChar w:fldCharType="begin"/>
    </w:r>
    <w:r w:rsidRPr="00650395">
      <w:rPr>
        <w:rFonts w:asciiTheme="minorHAnsi" w:hAnsiTheme="minorHAnsi"/>
        <w:sz w:val="22"/>
        <w:szCs w:val="22"/>
      </w:rPr>
      <w:instrText xml:space="preserve"> NUMPAGES </w:instrText>
    </w:r>
    <w:r w:rsidRPr="00650395">
      <w:rPr>
        <w:rFonts w:asciiTheme="minorHAnsi" w:hAnsiTheme="minorHAnsi"/>
        <w:sz w:val="22"/>
        <w:szCs w:val="22"/>
      </w:rPr>
      <w:fldChar w:fldCharType="separate"/>
    </w:r>
    <w:r w:rsidR="006A6A9A">
      <w:rPr>
        <w:rFonts w:asciiTheme="minorHAnsi" w:hAnsiTheme="minorHAnsi"/>
        <w:noProof/>
        <w:sz w:val="22"/>
        <w:szCs w:val="22"/>
      </w:rPr>
      <w:t>2</w:t>
    </w:r>
    <w:r w:rsidRPr="00650395">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7536" w:rsidRDefault="00587536" w:rsidP="008B7DCE">
      <w:r>
        <w:separator/>
      </w:r>
    </w:p>
  </w:footnote>
  <w:footnote w:type="continuationSeparator" w:id="0">
    <w:p w:rsidR="00587536" w:rsidRDefault="00587536" w:rsidP="008B7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75FA" w:rsidRDefault="002075FA" w:rsidP="002075FA">
    <w:pPr>
      <w:tabs>
        <w:tab w:val="right" w:pos="9180"/>
      </w:tabs>
      <w:rPr>
        <w:rFonts w:asciiTheme="minorHAnsi" w:hAnsiTheme="minorHAnsi"/>
        <w:b/>
      </w:rPr>
    </w:pPr>
    <w:r w:rsidRPr="0081552B">
      <w:rPr>
        <w:rFonts w:asciiTheme="minorHAnsi" w:hAnsiTheme="minorHAnsi"/>
        <w:i/>
      </w:rPr>
      <w:t>Alameda CTC FY 20</w:t>
    </w:r>
    <w:r w:rsidR="00601FD2">
      <w:rPr>
        <w:rFonts w:asciiTheme="minorHAnsi" w:hAnsiTheme="minorHAnsi"/>
        <w:i/>
      </w:rPr>
      <w:t xml:space="preserve">20-21 </w:t>
    </w:r>
    <w:r w:rsidRPr="0081552B">
      <w:rPr>
        <w:rFonts w:asciiTheme="minorHAnsi" w:hAnsiTheme="minorHAnsi"/>
        <w:i/>
      </w:rPr>
      <w:t>TFCA Call for Projects</w:t>
    </w:r>
    <w:r w:rsidRPr="00362B9C">
      <w:rPr>
        <w:rFonts w:asciiTheme="minorHAnsi" w:hAnsiTheme="minorHAnsi"/>
        <w:i/>
      </w:rPr>
      <w:t xml:space="preserve"> </w:t>
    </w:r>
    <w:r>
      <w:rPr>
        <w:rFonts w:asciiTheme="minorHAnsi" w:hAnsiTheme="minorHAnsi"/>
        <w:i/>
      </w:rPr>
      <w:tab/>
      <w:t>March 20</w:t>
    </w:r>
    <w:r w:rsidR="00601FD2">
      <w:rPr>
        <w:rFonts w:asciiTheme="minorHAnsi" w:hAnsiTheme="minorHAnsi"/>
        <w:i/>
      </w:rPr>
      <w:t>20</w:t>
    </w:r>
  </w:p>
  <w:p w:rsidR="00587536" w:rsidRPr="00353946" w:rsidRDefault="002075FA" w:rsidP="002075FA">
    <w:pPr>
      <w:pStyle w:val="Header"/>
      <w:tabs>
        <w:tab w:val="clear" w:pos="8640"/>
        <w:tab w:val="right" w:pos="9180"/>
        <w:tab w:val="right" w:pos="12960"/>
        <w:tab w:val="right" w:pos="14040"/>
      </w:tabs>
      <w:rPr>
        <w:i/>
      </w:rPr>
    </w:pPr>
    <w:r>
      <w:rPr>
        <w:i/>
      </w:rPr>
      <w:tab/>
    </w:r>
    <w:r>
      <w:rPr>
        <w:i/>
      </w:rPr>
      <w:tab/>
    </w:r>
    <w:r w:rsidR="00587536" w:rsidRPr="00353946">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33C"/>
    <w:multiLevelType w:val="hybridMultilevel"/>
    <w:tmpl w:val="4928F4CA"/>
    <w:lvl w:ilvl="0" w:tplc="662ACA3C">
      <w:start w:val="2"/>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C9"/>
    <w:multiLevelType w:val="hybridMultilevel"/>
    <w:tmpl w:val="847C186C"/>
    <w:lvl w:ilvl="0" w:tplc="FC06056C">
      <w:start w:val="1"/>
      <w:numFmt w:val="decimal"/>
      <w:lvlText w:val="%1."/>
      <w:lvlJc w:val="left"/>
      <w:pPr>
        <w:ind w:left="720" w:hanging="360"/>
      </w:pPr>
      <w:rPr>
        <w:rFonts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73F55"/>
    <w:multiLevelType w:val="hybridMultilevel"/>
    <w:tmpl w:val="E75A2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D7A47"/>
    <w:multiLevelType w:val="hybridMultilevel"/>
    <w:tmpl w:val="492220A6"/>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2B2"/>
    <w:multiLevelType w:val="hybridMultilevel"/>
    <w:tmpl w:val="5770F9BE"/>
    <w:lvl w:ilvl="0" w:tplc="2A2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258BC"/>
    <w:multiLevelType w:val="hybridMultilevel"/>
    <w:tmpl w:val="A942F980"/>
    <w:lvl w:ilvl="0" w:tplc="622A3D70">
      <w:start w:val="1"/>
      <w:numFmt w:val="decimal"/>
      <w:lvlText w:val="%1."/>
      <w:lvlJc w:val="left"/>
      <w:pPr>
        <w:tabs>
          <w:tab w:val="num" w:pos="360"/>
        </w:tabs>
        <w:ind w:left="360" w:hanging="360"/>
      </w:pPr>
      <w:rPr>
        <w:rFonts w:asciiTheme="minorHAnsi" w:hAnsiTheme="minorHAnsi" w:hint="default"/>
        <w:b/>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BD27AD"/>
    <w:multiLevelType w:val="multilevel"/>
    <w:tmpl w:val="9C0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066111"/>
    <w:multiLevelType w:val="hybridMultilevel"/>
    <w:tmpl w:val="919C9022"/>
    <w:lvl w:ilvl="0" w:tplc="FBE2AD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148BA"/>
    <w:multiLevelType w:val="hybridMultilevel"/>
    <w:tmpl w:val="B7D86F2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05B1D"/>
    <w:multiLevelType w:val="hybridMultilevel"/>
    <w:tmpl w:val="E0A84F26"/>
    <w:lvl w:ilvl="0" w:tplc="EA1A6A8A">
      <w:start w:val="1"/>
      <w:numFmt w:val="decimal"/>
      <w:lvlText w:val="%1."/>
      <w:lvlJc w:val="left"/>
      <w:pPr>
        <w:ind w:left="2880" w:hanging="360"/>
      </w:pPr>
      <w:rPr>
        <w:rFonts w:hint="default"/>
        <w:b/>
        <w:u w:val="none"/>
      </w:rPr>
    </w:lvl>
    <w:lvl w:ilvl="1" w:tplc="530A3FB2">
      <w:start w:val="2"/>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4AA5858"/>
    <w:multiLevelType w:val="hybridMultilevel"/>
    <w:tmpl w:val="5E0AF896"/>
    <w:lvl w:ilvl="0" w:tplc="4C1C3856">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64C7455"/>
    <w:multiLevelType w:val="hybridMultilevel"/>
    <w:tmpl w:val="A8F0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43249"/>
    <w:multiLevelType w:val="hybridMultilevel"/>
    <w:tmpl w:val="37B476B4"/>
    <w:lvl w:ilvl="0" w:tplc="04090001">
      <w:start w:val="1"/>
      <w:numFmt w:val="bullet"/>
      <w:lvlText w:val=""/>
      <w:lvlJc w:val="left"/>
      <w:pPr>
        <w:tabs>
          <w:tab w:val="num" w:pos="990"/>
        </w:tabs>
        <w:ind w:left="990" w:hanging="360"/>
      </w:pPr>
      <w:rPr>
        <w:rFonts w:ascii="Symbol" w:hAnsi="Symbol"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273A08CC"/>
    <w:multiLevelType w:val="hybridMultilevel"/>
    <w:tmpl w:val="5BFE8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5E4F75"/>
    <w:multiLevelType w:val="hybridMultilevel"/>
    <w:tmpl w:val="E9D63D2C"/>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D3429"/>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62495"/>
    <w:multiLevelType w:val="hybridMultilevel"/>
    <w:tmpl w:val="5602FF12"/>
    <w:lvl w:ilvl="0" w:tplc="0409000F">
      <w:start w:val="1"/>
      <w:numFmt w:val="decimal"/>
      <w:lvlText w:val="%1."/>
      <w:lvlJc w:val="left"/>
      <w:pPr>
        <w:ind w:left="81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250" w:hanging="180"/>
      </w:pPr>
      <w:rPr>
        <w:rFonts w:ascii="Courier New" w:hAnsi="Courier New" w:cs="Courier New"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B4C3CE5"/>
    <w:multiLevelType w:val="hybridMultilevel"/>
    <w:tmpl w:val="9E62AD42"/>
    <w:lvl w:ilvl="0" w:tplc="F02C5A4A">
      <w:start w:val="1"/>
      <w:numFmt w:val="bullet"/>
      <w:lvlText w:val=""/>
      <w:lvlJc w:val="left"/>
      <w:pPr>
        <w:tabs>
          <w:tab w:val="num" w:pos="360"/>
        </w:tabs>
        <w:ind w:left="360" w:hanging="360"/>
      </w:pPr>
      <w:rPr>
        <w:rFonts w:ascii="Symbol" w:hAnsi="Symbol" w:hint="default"/>
      </w:rPr>
    </w:lvl>
    <w:lvl w:ilvl="1" w:tplc="1AD0E3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D9C"/>
    <w:multiLevelType w:val="hybridMultilevel"/>
    <w:tmpl w:val="A0E2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DC3894"/>
    <w:multiLevelType w:val="hybridMultilevel"/>
    <w:tmpl w:val="E654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65277E"/>
    <w:multiLevelType w:val="hybridMultilevel"/>
    <w:tmpl w:val="A6C8CFFA"/>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43499"/>
    <w:multiLevelType w:val="hybridMultilevel"/>
    <w:tmpl w:val="0E96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6522F7"/>
    <w:multiLevelType w:val="hybridMultilevel"/>
    <w:tmpl w:val="23B6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452E3"/>
    <w:multiLevelType w:val="hybridMultilevel"/>
    <w:tmpl w:val="98B8536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E0D23"/>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3B2A4A"/>
    <w:multiLevelType w:val="hybridMultilevel"/>
    <w:tmpl w:val="4AC83440"/>
    <w:lvl w:ilvl="0" w:tplc="04090001">
      <w:start w:val="1"/>
      <w:numFmt w:val="bullet"/>
      <w:lvlText w:val=""/>
      <w:lvlJc w:val="left"/>
      <w:pPr>
        <w:ind w:left="720" w:hanging="360"/>
      </w:pPr>
      <w:rPr>
        <w:rFonts w:ascii="Symbol" w:hAnsi="Symbol"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C3A23"/>
    <w:multiLevelType w:val="hybridMultilevel"/>
    <w:tmpl w:val="66DEBA3E"/>
    <w:lvl w:ilvl="0" w:tplc="0409000F">
      <w:start w:val="1"/>
      <w:numFmt w:val="decimal"/>
      <w:lvlText w:val="%1."/>
      <w:lvlJc w:val="left"/>
      <w:pPr>
        <w:ind w:left="720" w:hanging="360"/>
      </w:pPr>
      <w:rPr>
        <w:rFonts w:hint="default"/>
      </w:rPr>
    </w:lvl>
    <w:lvl w:ilvl="1" w:tplc="9656F4E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0815BD"/>
    <w:multiLevelType w:val="hybridMultilevel"/>
    <w:tmpl w:val="B046F24A"/>
    <w:lvl w:ilvl="0" w:tplc="AA609894">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15:restartNumberingAfterBreak="0">
    <w:nsid w:val="404A106C"/>
    <w:multiLevelType w:val="hybridMultilevel"/>
    <w:tmpl w:val="3EDE5FB4"/>
    <w:lvl w:ilvl="0" w:tplc="04090019">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75CA3"/>
    <w:multiLevelType w:val="hybridMultilevel"/>
    <w:tmpl w:val="5ACE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920E8"/>
    <w:multiLevelType w:val="hybridMultilevel"/>
    <w:tmpl w:val="A94EA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A3A4C"/>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9E03F2"/>
    <w:multiLevelType w:val="hybridMultilevel"/>
    <w:tmpl w:val="28C2F0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15:restartNumberingAfterBreak="0">
    <w:nsid w:val="55777CBB"/>
    <w:multiLevelType w:val="hybridMultilevel"/>
    <w:tmpl w:val="E31EBB96"/>
    <w:lvl w:ilvl="0" w:tplc="D87CC660">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4" w15:restartNumberingAfterBreak="0">
    <w:nsid w:val="561E7F87"/>
    <w:multiLevelType w:val="hybridMultilevel"/>
    <w:tmpl w:val="5718906C"/>
    <w:lvl w:ilvl="0" w:tplc="04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56F1308F"/>
    <w:multiLevelType w:val="hybridMultilevel"/>
    <w:tmpl w:val="214CC34E"/>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6A4309"/>
    <w:multiLevelType w:val="hybridMultilevel"/>
    <w:tmpl w:val="C01811CA"/>
    <w:lvl w:ilvl="0" w:tplc="97FE646A">
      <w:start w:val="9"/>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88147F"/>
    <w:multiLevelType w:val="hybridMultilevel"/>
    <w:tmpl w:val="2A2AD30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A315328"/>
    <w:multiLevelType w:val="hybridMultilevel"/>
    <w:tmpl w:val="AD10CF0E"/>
    <w:lvl w:ilvl="0" w:tplc="C1C07CE4">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CAA32C3"/>
    <w:multiLevelType w:val="hybridMultilevel"/>
    <w:tmpl w:val="1FDA45BC"/>
    <w:lvl w:ilvl="0" w:tplc="77FC6490">
      <w:start w:val="1"/>
      <w:numFmt w:val="lowerLetter"/>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2D60A9"/>
    <w:multiLevelType w:val="hybridMultilevel"/>
    <w:tmpl w:val="E140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630FB4"/>
    <w:multiLevelType w:val="hybridMultilevel"/>
    <w:tmpl w:val="41E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60D79"/>
    <w:multiLevelType w:val="hybridMultilevel"/>
    <w:tmpl w:val="71B2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542EB6"/>
    <w:multiLevelType w:val="hybridMultilevel"/>
    <w:tmpl w:val="F90284E8"/>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A956B7"/>
    <w:multiLevelType w:val="hybridMultilevel"/>
    <w:tmpl w:val="CDF0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850683E"/>
    <w:multiLevelType w:val="hybridMultilevel"/>
    <w:tmpl w:val="9B0E18D6"/>
    <w:lvl w:ilvl="0" w:tplc="04090003">
      <w:start w:val="1"/>
      <w:numFmt w:val="bullet"/>
      <w:lvlText w:val="o"/>
      <w:lvlJc w:val="left"/>
      <w:pPr>
        <w:ind w:left="1260" w:hanging="360"/>
      </w:pPr>
      <w:rPr>
        <w:rFonts w:ascii="Courier New" w:hAnsi="Courier New" w:cs="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6" w15:restartNumberingAfterBreak="0">
    <w:nsid w:val="78A52624"/>
    <w:multiLevelType w:val="hybridMultilevel"/>
    <w:tmpl w:val="BC54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B6D585E"/>
    <w:multiLevelType w:val="hybridMultilevel"/>
    <w:tmpl w:val="75F6F59C"/>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37"/>
  </w:num>
  <w:num w:numId="4">
    <w:abstractNumId w:val="43"/>
  </w:num>
  <w:num w:numId="5">
    <w:abstractNumId w:val="35"/>
  </w:num>
  <w:num w:numId="6">
    <w:abstractNumId w:val="39"/>
  </w:num>
  <w:num w:numId="7">
    <w:abstractNumId w:val="14"/>
  </w:num>
  <w:num w:numId="8">
    <w:abstractNumId w:val="17"/>
  </w:num>
  <w:num w:numId="9">
    <w:abstractNumId w:val="34"/>
  </w:num>
  <w:num w:numId="10">
    <w:abstractNumId w:val="10"/>
  </w:num>
  <w:num w:numId="11">
    <w:abstractNumId w:val="3"/>
  </w:num>
  <w:num w:numId="12">
    <w:abstractNumId w:val="23"/>
  </w:num>
  <w:num w:numId="13">
    <w:abstractNumId w:val="24"/>
  </w:num>
  <w:num w:numId="14">
    <w:abstractNumId w:val="1"/>
  </w:num>
  <w:num w:numId="15">
    <w:abstractNumId w:val="30"/>
  </w:num>
  <w:num w:numId="16">
    <w:abstractNumId w:val="4"/>
  </w:num>
  <w:num w:numId="17">
    <w:abstractNumId w:val="22"/>
  </w:num>
  <w:num w:numId="18">
    <w:abstractNumId w:val="12"/>
  </w:num>
  <w:num w:numId="19">
    <w:abstractNumId w:val="29"/>
  </w:num>
  <w:num w:numId="20">
    <w:abstractNumId w:val="46"/>
  </w:num>
  <w:num w:numId="21">
    <w:abstractNumId w:val="47"/>
  </w:num>
  <w:num w:numId="22">
    <w:abstractNumId w:val="11"/>
  </w:num>
  <w:num w:numId="23">
    <w:abstractNumId w:val="40"/>
  </w:num>
  <w:num w:numId="24">
    <w:abstractNumId w:val="42"/>
  </w:num>
  <w:num w:numId="25">
    <w:abstractNumId w:val="45"/>
  </w:num>
  <w:num w:numId="26">
    <w:abstractNumId w:val="20"/>
  </w:num>
  <w:num w:numId="27">
    <w:abstractNumId w:val="9"/>
  </w:num>
  <w:num w:numId="28">
    <w:abstractNumId w:val="25"/>
  </w:num>
  <w:num w:numId="29">
    <w:abstractNumId w:val="0"/>
  </w:num>
  <w:num w:numId="30">
    <w:abstractNumId w:val="36"/>
  </w:num>
  <w:num w:numId="31">
    <w:abstractNumId w:val="7"/>
  </w:num>
  <w:num w:numId="32">
    <w:abstractNumId w:val="31"/>
  </w:num>
  <w:num w:numId="33">
    <w:abstractNumId w:val="8"/>
  </w:num>
  <w:num w:numId="34">
    <w:abstractNumId w:val="27"/>
  </w:num>
  <w:num w:numId="35">
    <w:abstractNumId w:val="15"/>
  </w:num>
  <w:num w:numId="36">
    <w:abstractNumId w:val="26"/>
  </w:num>
  <w:num w:numId="37">
    <w:abstractNumId w:val="44"/>
  </w:num>
  <w:num w:numId="38">
    <w:abstractNumId w:val="18"/>
  </w:num>
  <w:num w:numId="39">
    <w:abstractNumId w:val="21"/>
  </w:num>
  <w:num w:numId="40">
    <w:abstractNumId w:val="33"/>
  </w:num>
  <w:num w:numId="41">
    <w:abstractNumId w:val="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13"/>
  </w:num>
  <w:num w:numId="50">
    <w:abstractNumId w:val="41"/>
  </w:num>
  <w:num w:numId="51">
    <w:abstractNumId w:val="16"/>
  </w:num>
  <w:num w:numId="52">
    <w:abstractNumId w:val="28"/>
  </w:num>
  <w:num w:numId="53">
    <w:abstractNumId w:val="2"/>
  </w:num>
  <w:num w:numId="54">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CE"/>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089"/>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8CF"/>
    <w:rsid w:val="00050A33"/>
    <w:rsid w:val="00050B34"/>
    <w:rsid w:val="000510D9"/>
    <w:rsid w:val="000511D7"/>
    <w:rsid w:val="00051372"/>
    <w:rsid w:val="00051632"/>
    <w:rsid w:val="000516DB"/>
    <w:rsid w:val="0005179D"/>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4F"/>
    <w:rsid w:val="000561A7"/>
    <w:rsid w:val="00056359"/>
    <w:rsid w:val="00057319"/>
    <w:rsid w:val="00057515"/>
    <w:rsid w:val="00057524"/>
    <w:rsid w:val="00057B61"/>
    <w:rsid w:val="00057BAC"/>
    <w:rsid w:val="0006006B"/>
    <w:rsid w:val="0006024E"/>
    <w:rsid w:val="000603C2"/>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B6B"/>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218"/>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AD8"/>
    <w:rsid w:val="00172D37"/>
    <w:rsid w:val="00172D57"/>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EAD"/>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9A6"/>
    <w:rsid w:val="001979C7"/>
    <w:rsid w:val="00197B93"/>
    <w:rsid w:val="00197C07"/>
    <w:rsid w:val="00197F9A"/>
    <w:rsid w:val="001A022B"/>
    <w:rsid w:val="001A0374"/>
    <w:rsid w:val="001A05E4"/>
    <w:rsid w:val="001A07A1"/>
    <w:rsid w:val="001A0AE2"/>
    <w:rsid w:val="001A0F47"/>
    <w:rsid w:val="001A1228"/>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6FB"/>
    <w:rsid w:val="001D2E23"/>
    <w:rsid w:val="001D3318"/>
    <w:rsid w:val="001D34E2"/>
    <w:rsid w:val="001D3601"/>
    <w:rsid w:val="001D38D4"/>
    <w:rsid w:val="001D399A"/>
    <w:rsid w:val="001D3B0C"/>
    <w:rsid w:val="001D3C7D"/>
    <w:rsid w:val="001D3E37"/>
    <w:rsid w:val="001D4008"/>
    <w:rsid w:val="001D468C"/>
    <w:rsid w:val="001D4895"/>
    <w:rsid w:val="001D4E7A"/>
    <w:rsid w:val="001D5160"/>
    <w:rsid w:val="001D5199"/>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B53"/>
    <w:rsid w:val="00204BD1"/>
    <w:rsid w:val="00204DAD"/>
    <w:rsid w:val="00204E01"/>
    <w:rsid w:val="00204EE1"/>
    <w:rsid w:val="00205138"/>
    <w:rsid w:val="0020554D"/>
    <w:rsid w:val="00205861"/>
    <w:rsid w:val="00205886"/>
    <w:rsid w:val="00205F5D"/>
    <w:rsid w:val="002061F0"/>
    <w:rsid w:val="00206454"/>
    <w:rsid w:val="0020660B"/>
    <w:rsid w:val="00206693"/>
    <w:rsid w:val="00206A55"/>
    <w:rsid w:val="00206A81"/>
    <w:rsid w:val="002070D6"/>
    <w:rsid w:val="002073BE"/>
    <w:rsid w:val="00207401"/>
    <w:rsid w:val="002074E9"/>
    <w:rsid w:val="002075FA"/>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623"/>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2213"/>
    <w:rsid w:val="00222429"/>
    <w:rsid w:val="0022248E"/>
    <w:rsid w:val="00222650"/>
    <w:rsid w:val="0022280B"/>
    <w:rsid w:val="00222CBA"/>
    <w:rsid w:val="0022359E"/>
    <w:rsid w:val="002239AC"/>
    <w:rsid w:val="00223E01"/>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37C8"/>
    <w:rsid w:val="00243CEC"/>
    <w:rsid w:val="0024496E"/>
    <w:rsid w:val="00244CF8"/>
    <w:rsid w:val="00244E4B"/>
    <w:rsid w:val="00244E60"/>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BD2"/>
    <w:rsid w:val="00256DCB"/>
    <w:rsid w:val="00256DF1"/>
    <w:rsid w:val="00256F7F"/>
    <w:rsid w:val="002574BE"/>
    <w:rsid w:val="00257A28"/>
    <w:rsid w:val="00257A66"/>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0FA"/>
    <w:rsid w:val="00274336"/>
    <w:rsid w:val="00274418"/>
    <w:rsid w:val="002744C3"/>
    <w:rsid w:val="0027460B"/>
    <w:rsid w:val="002748FC"/>
    <w:rsid w:val="00274A3A"/>
    <w:rsid w:val="00274BA7"/>
    <w:rsid w:val="00274E57"/>
    <w:rsid w:val="00274E5F"/>
    <w:rsid w:val="00275F24"/>
    <w:rsid w:val="00276123"/>
    <w:rsid w:val="00276385"/>
    <w:rsid w:val="00276850"/>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3F4"/>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F6"/>
    <w:rsid w:val="002C05D5"/>
    <w:rsid w:val="002C0682"/>
    <w:rsid w:val="002C0863"/>
    <w:rsid w:val="002C098A"/>
    <w:rsid w:val="002C0C6E"/>
    <w:rsid w:val="002C0D8C"/>
    <w:rsid w:val="002C0FF0"/>
    <w:rsid w:val="002C10D9"/>
    <w:rsid w:val="002C16A3"/>
    <w:rsid w:val="002C1981"/>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0FB"/>
    <w:rsid w:val="002D6614"/>
    <w:rsid w:val="002D6799"/>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933"/>
    <w:rsid w:val="00313F4A"/>
    <w:rsid w:val="0031477F"/>
    <w:rsid w:val="003149E5"/>
    <w:rsid w:val="00314E2B"/>
    <w:rsid w:val="003150B2"/>
    <w:rsid w:val="0031529C"/>
    <w:rsid w:val="003155D5"/>
    <w:rsid w:val="0031566A"/>
    <w:rsid w:val="00315718"/>
    <w:rsid w:val="00315734"/>
    <w:rsid w:val="003158D8"/>
    <w:rsid w:val="003159DD"/>
    <w:rsid w:val="00315D4C"/>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087"/>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CD8"/>
    <w:rsid w:val="003C30DF"/>
    <w:rsid w:val="003C310C"/>
    <w:rsid w:val="003C31C0"/>
    <w:rsid w:val="003C3459"/>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ACF"/>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67C"/>
    <w:rsid w:val="00444971"/>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37A"/>
    <w:rsid w:val="0045259E"/>
    <w:rsid w:val="00452D38"/>
    <w:rsid w:val="00452EDD"/>
    <w:rsid w:val="004530B2"/>
    <w:rsid w:val="004532BC"/>
    <w:rsid w:val="00453662"/>
    <w:rsid w:val="004538A5"/>
    <w:rsid w:val="00453CC3"/>
    <w:rsid w:val="00454033"/>
    <w:rsid w:val="00454064"/>
    <w:rsid w:val="0045428E"/>
    <w:rsid w:val="004543F8"/>
    <w:rsid w:val="00455084"/>
    <w:rsid w:val="00455314"/>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3FE7"/>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B8"/>
    <w:rsid w:val="00480F0C"/>
    <w:rsid w:val="00480F34"/>
    <w:rsid w:val="00481185"/>
    <w:rsid w:val="00481DBC"/>
    <w:rsid w:val="00481E97"/>
    <w:rsid w:val="00482142"/>
    <w:rsid w:val="004822F9"/>
    <w:rsid w:val="0048239B"/>
    <w:rsid w:val="00482419"/>
    <w:rsid w:val="00482977"/>
    <w:rsid w:val="0048299D"/>
    <w:rsid w:val="00482C82"/>
    <w:rsid w:val="004835CB"/>
    <w:rsid w:val="00483990"/>
    <w:rsid w:val="00483B43"/>
    <w:rsid w:val="00483B8A"/>
    <w:rsid w:val="00483CAA"/>
    <w:rsid w:val="00483F6A"/>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5F7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747"/>
    <w:rsid w:val="00522A34"/>
    <w:rsid w:val="00522B1C"/>
    <w:rsid w:val="00522D7B"/>
    <w:rsid w:val="00522D89"/>
    <w:rsid w:val="00522F06"/>
    <w:rsid w:val="005230BB"/>
    <w:rsid w:val="0052356D"/>
    <w:rsid w:val="00523943"/>
    <w:rsid w:val="00523955"/>
    <w:rsid w:val="00523C7A"/>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D4A"/>
    <w:rsid w:val="00535FE8"/>
    <w:rsid w:val="0053675B"/>
    <w:rsid w:val="005369E7"/>
    <w:rsid w:val="00536BB2"/>
    <w:rsid w:val="00536BB4"/>
    <w:rsid w:val="00536E8C"/>
    <w:rsid w:val="00537232"/>
    <w:rsid w:val="005375F8"/>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FC"/>
    <w:rsid w:val="00580564"/>
    <w:rsid w:val="005806D8"/>
    <w:rsid w:val="0058074F"/>
    <w:rsid w:val="005808BF"/>
    <w:rsid w:val="005809E5"/>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536"/>
    <w:rsid w:val="005877D7"/>
    <w:rsid w:val="00587957"/>
    <w:rsid w:val="00587B66"/>
    <w:rsid w:val="00587F67"/>
    <w:rsid w:val="00590DB5"/>
    <w:rsid w:val="00591620"/>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97CDC"/>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4F56"/>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774"/>
    <w:rsid w:val="005C5B4E"/>
    <w:rsid w:val="005C5E48"/>
    <w:rsid w:val="005C627A"/>
    <w:rsid w:val="005C6661"/>
    <w:rsid w:val="005C6762"/>
    <w:rsid w:val="005C676C"/>
    <w:rsid w:val="005C761E"/>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504"/>
    <w:rsid w:val="005F2527"/>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1FD2"/>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155"/>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219"/>
    <w:rsid w:val="0062348E"/>
    <w:rsid w:val="006234D6"/>
    <w:rsid w:val="00623794"/>
    <w:rsid w:val="00623862"/>
    <w:rsid w:val="00623ADA"/>
    <w:rsid w:val="00623CEC"/>
    <w:rsid w:val="00623FA8"/>
    <w:rsid w:val="00624B4B"/>
    <w:rsid w:val="00624C55"/>
    <w:rsid w:val="00624CD1"/>
    <w:rsid w:val="00624F22"/>
    <w:rsid w:val="00625118"/>
    <w:rsid w:val="00625215"/>
    <w:rsid w:val="00625249"/>
    <w:rsid w:val="0062586A"/>
    <w:rsid w:val="00625C94"/>
    <w:rsid w:val="00625ECC"/>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50068"/>
    <w:rsid w:val="006500F8"/>
    <w:rsid w:val="00650150"/>
    <w:rsid w:val="0065025D"/>
    <w:rsid w:val="00650375"/>
    <w:rsid w:val="00650558"/>
    <w:rsid w:val="00650D00"/>
    <w:rsid w:val="00650DAB"/>
    <w:rsid w:val="006512B9"/>
    <w:rsid w:val="00651503"/>
    <w:rsid w:val="00651BAA"/>
    <w:rsid w:val="00651E2E"/>
    <w:rsid w:val="00651FA2"/>
    <w:rsid w:val="00652166"/>
    <w:rsid w:val="00652344"/>
    <w:rsid w:val="0065251B"/>
    <w:rsid w:val="006529CD"/>
    <w:rsid w:val="00652FF0"/>
    <w:rsid w:val="00653013"/>
    <w:rsid w:val="00653264"/>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136B"/>
    <w:rsid w:val="006918C0"/>
    <w:rsid w:val="00691ABE"/>
    <w:rsid w:val="00691CEF"/>
    <w:rsid w:val="00691F0C"/>
    <w:rsid w:val="00691FCF"/>
    <w:rsid w:val="00692383"/>
    <w:rsid w:val="0069269D"/>
    <w:rsid w:val="00692816"/>
    <w:rsid w:val="006929DE"/>
    <w:rsid w:val="00692B0D"/>
    <w:rsid w:val="00692C1A"/>
    <w:rsid w:val="00692C5C"/>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80"/>
    <w:rsid w:val="006A662E"/>
    <w:rsid w:val="006A674E"/>
    <w:rsid w:val="006A6934"/>
    <w:rsid w:val="006A69AA"/>
    <w:rsid w:val="006A6A9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999"/>
    <w:rsid w:val="006C5CBC"/>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210"/>
    <w:rsid w:val="006D25E6"/>
    <w:rsid w:val="006D2963"/>
    <w:rsid w:val="006D2965"/>
    <w:rsid w:val="006D3756"/>
    <w:rsid w:val="006D42F3"/>
    <w:rsid w:val="006D467D"/>
    <w:rsid w:val="006D4B19"/>
    <w:rsid w:val="006D4D22"/>
    <w:rsid w:val="006D50DF"/>
    <w:rsid w:val="006D53B5"/>
    <w:rsid w:val="006D5960"/>
    <w:rsid w:val="006D5E6C"/>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A1"/>
    <w:rsid w:val="00704DB1"/>
    <w:rsid w:val="00704DB4"/>
    <w:rsid w:val="00704E5B"/>
    <w:rsid w:val="00704EDA"/>
    <w:rsid w:val="0070534C"/>
    <w:rsid w:val="007054AE"/>
    <w:rsid w:val="0070551F"/>
    <w:rsid w:val="007057D8"/>
    <w:rsid w:val="00705A99"/>
    <w:rsid w:val="00705FDF"/>
    <w:rsid w:val="00706176"/>
    <w:rsid w:val="007067EB"/>
    <w:rsid w:val="0070688A"/>
    <w:rsid w:val="007069DE"/>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6B7"/>
    <w:rsid w:val="007117F0"/>
    <w:rsid w:val="00711801"/>
    <w:rsid w:val="00711A48"/>
    <w:rsid w:val="00711C70"/>
    <w:rsid w:val="00711FEA"/>
    <w:rsid w:val="007121B1"/>
    <w:rsid w:val="00712B14"/>
    <w:rsid w:val="00712C9A"/>
    <w:rsid w:val="00712E37"/>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43"/>
    <w:rsid w:val="00723BD4"/>
    <w:rsid w:val="0072402C"/>
    <w:rsid w:val="00724298"/>
    <w:rsid w:val="00724435"/>
    <w:rsid w:val="0072463B"/>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6B6"/>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D9"/>
    <w:rsid w:val="0087670C"/>
    <w:rsid w:val="00876715"/>
    <w:rsid w:val="00876E26"/>
    <w:rsid w:val="0087729C"/>
    <w:rsid w:val="008772FE"/>
    <w:rsid w:val="00877627"/>
    <w:rsid w:val="0087777D"/>
    <w:rsid w:val="00877852"/>
    <w:rsid w:val="00877C2F"/>
    <w:rsid w:val="008800F3"/>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A0"/>
    <w:rsid w:val="00883598"/>
    <w:rsid w:val="008837CD"/>
    <w:rsid w:val="008845EC"/>
    <w:rsid w:val="00884765"/>
    <w:rsid w:val="00884B8C"/>
    <w:rsid w:val="00884EF9"/>
    <w:rsid w:val="0088554E"/>
    <w:rsid w:val="008857AE"/>
    <w:rsid w:val="00885E08"/>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7AD1"/>
    <w:rsid w:val="008A00EF"/>
    <w:rsid w:val="008A0414"/>
    <w:rsid w:val="008A0489"/>
    <w:rsid w:val="008A052D"/>
    <w:rsid w:val="008A16B0"/>
    <w:rsid w:val="008A18F4"/>
    <w:rsid w:val="008A1AEC"/>
    <w:rsid w:val="008A1D03"/>
    <w:rsid w:val="008A1E4D"/>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6F"/>
    <w:rsid w:val="008B272E"/>
    <w:rsid w:val="008B2823"/>
    <w:rsid w:val="008B2914"/>
    <w:rsid w:val="008B29AD"/>
    <w:rsid w:val="008B2D61"/>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B7DCE"/>
    <w:rsid w:val="008C01F4"/>
    <w:rsid w:val="008C05F2"/>
    <w:rsid w:val="008C07DD"/>
    <w:rsid w:val="008C096C"/>
    <w:rsid w:val="008C0D80"/>
    <w:rsid w:val="008C126E"/>
    <w:rsid w:val="008C1344"/>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7CE"/>
    <w:rsid w:val="008F4D66"/>
    <w:rsid w:val="008F5077"/>
    <w:rsid w:val="008F52A7"/>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E8"/>
    <w:rsid w:val="009334D3"/>
    <w:rsid w:val="0093391D"/>
    <w:rsid w:val="009339DC"/>
    <w:rsid w:val="00933E9A"/>
    <w:rsid w:val="00933F0B"/>
    <w:rsid w:val="00933F4B"/>
    <w:rsid w:val="009344FF"/>
    <w:rsid w:val="00934635"/>
    <w:rsid w:val="00934E0A"/>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FA7"/>
    <w:rsid w:val="00946801"/>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D9B"/>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545"/>
    <w:rsid w:val="009866B3"/>
    <w:rsid w:val="00986726"/>
    <w:rsid w:val="00986968"/>
    <w:rsid w:val="00986A17"/>
    <w:rsid w:val="00986D1A"/>
    <w:rsid w:val="00986E1B"/>
    <w:rsid w:val="009873DB"/>
    <w:rsid w:val="00987840"/>
    <w:rsid w:val="00987AB7"/>
    <w:rsid w:val="00987D71"/>
    <w:rsid w:val="009901E4"/>
    <w:rsid w:val="00990371"/>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8E0"/>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A4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845"/>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5F89"/>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5A1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9E4"/>
    <w:rsid w:val="00A82E70"/>
    <w:rsid w:val="00A83391"/>
    <w:rsid w:val="00A8363F"/>
    <w:rsid w:val="00A83700"/>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D5"/>
    <w:rsid w:val="00AB5D38"/>
    <w:rsid w:val="00AB6129"/>
    <w:rsid w:val="00AB65C1"/>
    <w:rsid w:val="00AB67D3"/>
    <w:rsid w:val="00AB68EB"/>
    <w:rsid w:val="00AB6D04"/>
    <w:rsid w:val="00AB7350"/>
    <w:rsid w:val="00AB748D"/>
    <w:rsid w:val="00AB779C"/>
    <w:rsid w:val="00AB7EC5"/>
    <w:rsid w:val="00AB7EC7"/>
    <w:rsid w:val="00AC01FF"/>
    <w:rsid w:val="00AC021F"/>
    <w:rsid w:val="00AC03C1"/>
    <w:rsid w:val="00AC056A"/>
    <w:rsid w:val="00AC0C81"/>
    <w:rsid w:val="00AC0F0B"/>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B3"/>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A25"/>
    <w:rsid w:val="00B15CF8"/>
    <w:rsid w:val="00B1731B"/>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63"/>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ABF"/>
    <w:rsid w:val="00B566CD"/>
    <w:rsid w:val="00B56A60"/>
    <w:rsid w:val="00B56C2E"/>
    <w:rsid w:val="00B5755E"/>
    <w:rsid w:val="00B5783B"/>
    <w:rsid w:val="00B57C26"/>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C4F"/>
    <w:rsid w:val="00BA0CAA"/>
    <w:rsid w:val="00BA0F9A"/>
    <w:rsid w:val="00BA1389"/>
    <w:rsid w:val="00BA142D"/>
    <w:rsid w:val="00BA1437"/>
    <w:rsid w:val="00BA1885"/>
    <w:rsid w:val="00BA1FC8"/>
    <w:rsid w:val="00BA2213"/>
    <w:rsid w:val="00BA249F"/>
    <w:rsid w:val="00BA290E"/>
    <w:rsid w:val="00BA3011"/>
    <w:rsid w:val="00BA3442"/>
    <w:rsid w:val="00BA3770"/>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096"/>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CF"/>
    <w:rsid w:val="00BD4497"/>
    <w:rsid w:val="00BD4597"/>
    <w:rsid w:val="00BD47A3"/>
    <w:rsid w:val="00BD480D"/>
    <w:rsid w:val="00BD4A07"/>
    <w:rsid w:val="00BD4BE7"/>
    <w:rsid w:val="00BD4EC7"/>
    <w:rsid w:val="00BD4ED4"/>
    <w:rsid w:val="00BD507B"/>
    <w:rsid w:val="00BD570C"/>
    <w:rsid w:val="00BD5774"/>
    <w:rsid w:val="00BD5816"/>
    <w:rsid w:val="00BD59F9"/>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68F"/>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465"/>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7B9"/>
    <w:rsid w:val="00C35B9D"/>
    <w:rsid w:val="00C35BE7"/>
    <w:rsid w:val="00C35CC0"/>
    <w:rsid w:val="00C36552"/>
    <w:rsid w:val="00C3662B"/>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0A95"/>
    <w:rsid w:val="00C510A8"/>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A55"/>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5F6"/>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95"/>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FD"/>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3198"/>
    <w:rsid w:val="00CF35D5"/>
    <w:rsid w:val="00CF374A"/>
    <w:rsid w:val="00CF3ED0"/>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B38"/>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51A4"/>
    <w:rsid w:val="00D652EC"/>
    <w:rsid w:val="00D65480"/>
    <w:rsid w:val="00D654BD"/>
    <w:rsid w:val="00D6558F"/>
    <w:rsid w:val="00D65B36"/>
    <w:rsid w:val="00D65B9F"/>
    <w:rsid w:val="00D65E41"/>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23F"/>
    <w:rsid w:val="00E00694"/>
    <w:rsid w:val="00E00D6C"/>
    <w:rsid w:val="00E0155D"/>
    <w:rsid w:val="00E018BF"/>
    <w:rsid w:val="00E01C2B"/>
    <w:rsid w:val="00E01D03"/>
    <w:rsid w:val="00E027BD"/>
    <w:rsid w:val="00E02C63"/>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5BE"/>
    <w:rsid w:val="00E41711"/>
    <w:rsid w:val="00E41879"/>
    <w:rsid w:val="00E41C6C"/>
    <w:rsid w:val="00E421F0"/>
    <w:rsid w:val="00E4235C"/>
    <w:rsid w:val="00E4293B"/>
    <w:rsid w:val="00E42C45"/>
    <w:rsid w:val="00E43106"/>
    <w:rsid w:val="00E43285"/>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7F9"/>
    <w:rsid w:val="00EB1891"/>
    <w:rsid w:val="00EB1993"/>
    <w:rsid w:val="00EB1A19"/>
    <w:rsid w:val="00EB1D14"/>
    <w:rsid w:val="00EB1D55"/>
    <w:rsid w:val="00EB1F76"/>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D25"/>
    <w:rsid w:val="00EC6EBF"/>
    <w:rsid w:val="00EC7726"/>
    <w:rsid w:val="00EC786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6B3F"/>
    <w:rsid w:val="00ED6E7E"/>
    <w:rsid w:val="00ED717F"/>
    <w:rsid w:val="00ED724E"/>
    <w:rsid w:val="00ED729B"/>
    <w:rsid w:val="00ED7300"/>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E9"/>
    <w:rsid w:val="00F54B21"/>
    <w:rsid w:val="00F54F1E"/>
    <w:rsid w:val="00F54FE7"/>
    <w:rsid w:val="00F553F6"/>
    <w:rsid w:val="00F55454"/>
    <w:rsid w:val="00F556A4"/>
    <w:rsid w:val="00F556BE"/>
    <w:rsid w:val="00F55936"/>
    <w:rsid w:val="00F55B4C"/>
    <w:rsid w:val="00F55E67"/>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862"/>
    <w:rsid w:val="00F63A00"/>
    <w:rsid w:val="00F63D59"/>
    <w:rsid w:val="00F63FAF"/>
    <w:rsid w:val="00F63FF4"/>
    <w:rsid w:val="00F64206"/>
    <w:rsid w:val="00F643EB"/>
    <w:rsid w:val="00F648B1"/>
    <w:rsid w:val="00F65179"/>
    <w:rsid w:val="00F6536B"/>
    <w:rsid w:val="00F65792"/>
    <w:rsid w:val="00F65A19"/>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1B2"/>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490"/>
    <w:rsid w:val="00F807BB"/>
    <w:rsid w:val="00F8099B"/>
    <w:rsid w:val="00F80A96"/>
    <w:rsid w:val="00F80D0A"/>
    <w:rsid w:val="00F80F7F"/>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311"/>
    <w:rsid w:val="00F94341"/>
    <w:rsid w:val="00F94404"/>
    <w:rsid w:val="00F94799"/>
    <w:rsid w:val="00F947C3"/>
    <w:rsid w:val="00F949E4"/>
    <w:rsid w:val="00F94AD3"/>
    <w:rsid w:val="00F95028"/>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5E5"/>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DEF"/>
    <w:rsid w:val="00FF31E2"/>
    <w:rsid w:val="00FF3AD0"/>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8BEC1EA"/>
  <w15:chartTrackingRefBased/>
  <w15:docId w15:val="{B0EF5D28-4522-4334-9EAA-B0F27B7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B7DCE"/>
    <w:rPr>
      <w:sz w:val="24"/>
      <w:szCs w:val="24"/>
    </w:rPr>
  </w:style>
  <w:style w:type="paragraph" w:styleId="Heading1">
    <w:name w:val="heading 1"/>
    <w:basedOn w:val="Normal"/>
    <w:next w:val="Normal"/>
    <w:link w:val="Heading1Char"/>
    <w:qFormat/>
    <w:rsid w:val="008B7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D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DCE"/>
    <w:pPr>
      <w:keepNext/>
      <w:tabs>
        <w:tab w:val="left" w:pos="2520"/>
      </w:tabs>
      <w:outlineLvl w:val="2"/>
    </w:pPr>
    <w:rPr>
      <w:szCs w:val="20"/>
    </w:rPr>
  </w:style>
  <w:style w:type="paragraph" w:styleId="Heading4">
    <w:name w:val="heading 4"/>
    <w:basedOn w:val="Normal"/>
    <w:next w:val="Normal"/>
    <w:link w:val="Heading4Char"/>
    <w:qFormat/>
    <w:rsid w:val="008B7DC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DCE"/>
    <w:rPr>
      <w:rFonts w:ascii="Arial" w:hAnsi="Arial" w:cs="Arial"/>
      <w:b/>
      <w:bCs/>
      <w:kern w:val="32"/>
      <w:sz w:val="32"/>
      <w:szCs w:val="32"/>
    </w:rPr>
  </w:style>
  <w:style w:type="character" w:customStyle="1" w:styleId="Heading2Char">
    <w:name w:val="Heading 2 Char"/>
    <w:basedOn w:val="DefaultParagraphFont"/>
    <w:link w:val="Heading2"/>
    <w:rsid w:val="008B7DCE"/>
    <w:rPr>
      <w:rFonts w:ascii="Arial" w:hAnsi="Arial" w:cs="Arial"/>
      <w:b/>
      <w:bCs/>
      <w:i/>
      <w:iCs/>
      <w:sz w:val="28"/>
      <w:szCs w:val="28"/>
    </w:rPr>
  </w:style>
  <w:style w:type="character" w:customStyle="1" w:styleId="Heading3Char">
    <w:name w:val="Heading 3 Char"/>
    <w:basedOn w:val="DefaultParagraphFont"/>
    <w:link w:val="Heading3"/>
    <w:rsid w:val="008B7DCE"/>
    <w:rPr>
      <w:sz w:val="24"/>
    </w:rPr>
  </w:style>
  <w:style w:type="character" w:customStyle="1" w:styleId="Heading4Char">
    <w:name w:val="Heading 4 Char"/>
    <w:basedOn w:val="DefaultParagraphFont"/>
    <w:link w:val="Heading4"/>
    <w:rsid w:val="008B7DCE"/>
    <w:rPr>
      <w:b/>
      <w:bCs/>
      <w:sz w:val="28"/>
      <w:szCs w:val="28"/>
    </w:rPr>
  </w:style>
  <w:style w:type="paragraph" w:styleId="Header">
    <w:name w:val="header"/>
    <w:basedOn w:val="Normal"/>
    <w:link w:val="HeaderChar"/>
    <w:uiPriority w:val="99"/>
    <w:rsid w:val="008B7DCE"/>
    <w:pPr>
      <w:tabs>
        <w:tab w:val="center" w:pos="4320"/>
        <w:tab w:val="right" w:pos="8640"/>
      </w:tabs>
    </w:pPr>
  </w:style>
  <w:style w:type="character" w:customStyle="1" w:styleId="HeaderChar">
    <w:name w:val="Header Char"/>
    <w:basedOn w:val="DefaultParagraphFont"/>
    <w:link w:val="Header"/>
    <w:uiPriority w:val="99"/>
    <w:rsid w:val="008B7DCE"/>
    <w:rPr>
      <w:sz w:val="24"/>
      <w:szCs w:val="24"/>
    </w:rPr>
  </w:style>
  <w:style w:type="paragraph" w:styleId="Footer">
    <w:name w:val="footer"/>
    <w:basedOn w:val="Normal"/>
    <w:link w:val="FooterChar"/>
    <w:uiPriority w:val="99"/>
    <w:rsid w:val="008B7DCE"/>
    <w:pPr>
      <w:tabs>
        <w:tab w:val="center" w:pos="4320"/>
        <w:tab w:val="right" w:pos="8640"/>
      </w:tabs>
    </w:pPr>
  </w:style>
  <w:style w:type="character" w:customStyle="1" w:styleId="FooterChar">
    <w:name w:val="Footer Char"/>
    <w:basedOn w:val="DefaultParagraphFont"/>
    <w:link w:val="Footer"/>
    <w:uiPriority w:val="99"/>
    <w:rsid w:val="008B7DCE"/>
    <w:rPr>
      <w:sz w:val="24"/>
      <w:szCs w:val="24"/>
    </w:rPr>
  </w:style>
  <w:style w:type="paragraph" w:customStyle="1" w:styleId="IndentedParagraph">
    <w:name w:val="Indented Paragraph"/>
    <w:basedOn w:val="Normal"/>
    <w:rsid w:val="008B7DCE"/>
    <w:pPr>
      <w:keepNext/>
      <w:spacing w:after="180" w:line="280" w:lineRule="exact"/>
      <w:ind w:left="432" w:hanging="432"/>
    </w:pPr>
    <w:rPr>
      <w:rFonts w:ascii="Arial" w:hAnsi="Arial"/>
      <w:b/>
      <w:sz w:val="20"/>
      <w:szCs w:val="20"/>
    </w:rPr>
  </w:style>
  <w:style w:type="paragraph" w:styleId="BodyText3">
    <w:name w:val="Body Text 3"/>
    <w:basedOn w:val="Normal"/>
    <w:link w:val="BodyText3Char"/>
    <w:rsid w:val="008B7DCE"/>
    <w:pPr>
      <w:tabs>
        <w:tab w:val="left" w:pos="360"/>
      </w:tabs>
    </w:pPr>
    <w:rPr>
      <w:rFonts w:ascii="Arial" w:hAnsi="Arial"/>
      <w:sz w:val="20"/>
      <w:szCs w:val="20"/>
    </w:rPr>
  </w:style>
  <w:style w:type="character" w:customStyle="1" w:styleId="BodyText3Char">
    <w:name w:val="Body Text 3 Char"/>
    <w:basedOn w:val="DefaultParagraphFont"/>
    <w:link w:val="BodyText3"/>
    <w:rsid w:val="008B7DCE"/>
    <w:rPr>
      <w:rFonts w:ascii="Arial" w:hAnsi="Arial"/>
    </w:rPr>
  </w:style>
  <w:style w:type="character" w:styleId="Hyperlink">
    <w:name w:val="Hyperlink"/>
    <w:rsid w:val="008B7DCE"/>
    <w:rPr>
      <w:color w:val="0000FF"/>
      <w:u w:val="single"/>
    </w:rPr>
  </w:style>
  <w:style w:type="paragraph" w:styleId="FootnoteText">
    <w:name w:val="footnote text"/>
    <w:basedOn w:val="Normal"/>
    <w:link w:val="FootnoteTextChar"/>
    <w:rsid w:val="008B7DCE"/>
    <w:rPr>
      <w:sz w:val="20"/>
      <w:szCs w:val="20"/>
    </w:rPr>
  </w:style>
  <w:style w:type="character" w:customStyle="1" w:styleId="FootnoteTextChar">
    <w:name w:val="Footnote Text Char"/>
    <w:basedOn w:val="DefaultParagraphFont"/>
    <w:link w:val="FootnoteText"/>
    <w:rsid w:val="008B7DCE"/>
  </w:style>
  <w:style w:type="character" w:styleId="FollowedHyperlink">
    <w:name w:val="FollowedHyperlink"/>
    <w:rsid w:val="008B7DCE"/>
    <w:rPr>
      <w:color w:val="800080"/>
      <w:u w:val="single"/>
    </w:rPr>
  </w:style>
  <w:style w:type="paragraph" w:styleId="BodyText">
    <w:name w:val="Body Text"/>
    <w:basedOn w:val="Normal"/>
    <w:link w:val="BodyTextChar"/>
    <w:rsid w:val="008B7DCE"/>
    <w:pPr>
      <w:spacing w:after="120"/>
    </w:pPr>
  </w:style>
  <w:style w:type="character" w:customStyle="1" w:styleId="BodyTextChar">
    <w:name w:val="Body Text Char"/>
    <w:basedOn w:val="DefaultParagraphFont"/>
    <w:link w:val="BodyText"/>
    <w:rsid w:val="008B7DCE"/>
    <w:rPr>
      <w:sz w:val="24"/>
      <w:szCs w:val="24"/>
    </w:rPr>
  </w:style>
  <w:style w:type="character" w:styleId="CommentReference">
    <w:name w:val="annotation reference"/>
    <w:rsid w:val="008B7DCE"/>
    <w:rPr>
      <w:sz w:val="16"/>
      <w:szCs w:val="16"/>
    </w:rPr>
  </w:style>
  <w:style w:type="paragraph" w:styleId="CommentText">
    <w:name w:val="annotation text"/>
    <w:basedOn w:val="Normal"/>
    <w:link w:val="CommentTextChar"/>
    <w:rsid w:val="008B7DCE"/>
    <w:rPr>
      <w:sz w:val="20"/>
      <w:szCs w:val="20"/>
    </w:rPr>
  </w:style>
  <w:style w:type="character" w:customStyle="1" w:styleId="CommentTextChar">
    <w:name w:val="Comment Text Char"/>
    <w:basedOn w:val="DefaultParagraphFont"/>
    <w:link w:val="CommentText"/>
    <w:rsid w:val="008B7DCE"/>
  </w:style>
  <w:style w:type="paragraph" w:styleId="CommentSubject">
    <w:name w:val="annotation subject"/>
    <w:basedOn w:val="CommentText"/>
    <w:next w:val="CommentText"/>
    <w:link w:val="CommentSubjectChar"/>
    <w:rsid w:val="008B7DCE"/>
    <w:rPr>
      <w:b/>
      <w:bCs/>
    </w:rPr>
  </w:style>
  <w:style w:type="character" w:customStyle="1" w:styleId="CommentSubjectChar">
    <w:name w:val="Comment Subject Char"/>
    <w:basedOn w:val="CommentTextChar"/>
    <w:link w:val="CommentSubject"/>
    <w:rsid w:val="008B7DCE"/>
    <w:rPr>
      <w:b/>
      <w:bCs/>
    </w:rPr>
  </w:style>
  <w:style w:type="paragraph" w:styleId="BalloonText">
    <w:name w:val="Balloon Text"/>
    <w:basedOn w:val="Normal"/>
    <w:link w:val="BalloonTextChar"/>
    <w:rsid w:val="008B7DCE"/>
    <w:rPr>
      <w:rFonts w:ascii="Tahoma" w:hAnsi="Tahoma" w:cs="Tahoma"/>
      <w:sz w:val="16"/>
      <w:szCs w:val="16"/>
    </w:rPr>
  </w:style>
  <w:style w:type="character" w:customStyle="1" w:styleId="BalloonTextChar">
    <w:name w:val="Balloon Text Char"/>
    <w:basedOn w:val="DefaultParagraphFont"/>
    <w:link w:val="BalloonText"/>
    <w:rsid w:val="008B7DCE"/>
    <w:rPr>
      <w:rFonts w:ascii="Tahoma" w:hAnsi="Tahoma" w:cs="Tahoma"/>
      <w:sz w:val="16"/>
      <w:szCs w:val="16"/>
    </w:rPr>
  </w:style>
  <w:style w:type="paragraph" w:styleId="ListParagraph">
    <w:name w:val="List Paragraph"/>
    <w:basedOn w:val="Normal"/>
    <w:uiPriority w:val="34"/>
    <w:qFormat/>
    <w:rsid w:val="008B7DCE"/>
    <w:pPr>
      <w:ind w:left="720"/>
    </w:pPr>
  </w:style>
  <w:style w:type="paragraph" w:customStyle="1" w:styleId="Default">
    <w:name w:val="Default"/>
    <w:rsid w:val="008B7D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5C97C-B2C7-42D6-9B75-C2A768CF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Jacki Taylor</cp:lastModifiedBy>
  <cp:revision>37</cp:revision>
  <cp:lastPrinted>2019-03-15T21:29:00Z</cp:lastPrinted>
  <dcterms:created xsi:type="dcterms:W3CDTF">2019-02-22T22:18:00Z</dcterms:created>
  <dcterms:modified xsi:type="dcterms:W3CDTF">2020-03-30T19:48:00Z</dcterms:modified>
</cp:coreProperties>
</file>