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3E" w:rsidRPr="005369FB" w:rsidRDefault="00675A3E" w:rsidP="00675A3E">
      <w:pPr>
        <w:pBdr>
          <w:bottom w:val="single" w:sz="12" w:space="1" w:color="auto"/>
        </w:pBdr>
        <w:jc w:val="center"/>
        <w:rPr>
          <w:b/>
          <w:sz w:val="18"/>
        </w:rPr>
      </w:pPr>
      <w:r w:rsidRPr="005369FB">
        <w:rPr>
          <w:b/>
          <w:sz w:val="18"/>
        </w:rPr>
        <w:t>ALAMEDA CTC ADMINISTERED FUNDS</w:t>
      </w:r>
    </w:p>
    <w:p w:rsidR="008B49D7" w:rsidRPr="002218D7" w:rsidRDefault="00022238" w:rsidP="00675A3E">
      <w:pPr>
        <w:pBdr>
          <w:bottom w:val="single" w:sz="12" w:space="1" w:color="auto"/>
        </w:pBdr>
        <w:jc w:val="center"/>
        <w:rPr>
          <w:b/>
          <w:sz w:val="28"/>
        </w:rPr>
      </w:pPr>
      <w:r w:rsidRPr="002218D7">
        <w:rPr>
          <w:b/>
          <w:sz w:val="28"/>
        </w:rPr>
        <w:t>PROJECT PROGRESS REPORT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B49D7" w:rsidRPr="002218D7" w:rsidTr="0086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5" w:type="dxa"/>
            <w:tcBorders>
              <w:right w:val="single" w:sz="12" w:space="0" w:color="auto"/>
            </w:tcBorders>
            <w:shd w:val="clear" w:color="auto" w:fill="auto"/>
          </w:tcPr>
          <w:p w:rsidR="008B49D7" w:rsidRPr="00865FF4" w:rsidRDefault="0096437F" w:rsidP="002218D7">
            <w:pPr>
              <w:jc w:val="right"/>
              <w:rPr>
                <w:color w:val="auto"/>
              </w:rPr>
            </w:pPr>
            <w:r w:rsidRPr="00865FF4">
              <w:rPr>
                <w:color w:val="auto"/>
              </w:rPr>
              <w:t>PROJECT TITLE: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96437F" w:rsidRPr="00865FF4" w:rsidRDefault="0096437F" w:rsidP="00395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B49D7" w:rsidRPr="002218D7" w:rsidTr="00221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12" w:space="0" w:color="auto"/>
            </w:tcBorders>
          </w:tcPr>
          <w:p w:rsidR="008B49D7" w:rsidRPr="00865FF4" w:rsidRDefault="0096437F" w:rsidP="002218D7">
            <w:pPr>
              <w:jc w:val="right"/>
            </w:pPr>
            <w:r w:rsidRPr="00865FF4">
              <w:t>PROJECT SPONSOR: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:rsidR="0096437F" w:rsidRPr="002218D7" w:rsidRDefault="00964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9D7" w:rsidRPr="002218D7" w:rsidTr="00221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12" w:space="0" w:color="auto"/>
            </w:tcBorders>
          </w:tcPr>
          <w:p w:rsidR="008B49D7" w:rsidRPr="00865FF4" w:rsidRDefault="0096437F" w:rsidP="002218D7">
            <w:pPr>
              <w:jc w:val="right"/>
            </w:pPr>
            <w:r w:rsidRPr="00865FF4">
              <w:t>PROJECT NUMBER: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96437F" w:rsidRPr="002218D7" w:rsidRDefault="0096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891" w:rsidRPr="002218D7" w:rsidTr="00221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12" w:space="0" w:color="auto"/>
            </w:tcBorders>
          </w:tcPr>
          <w:p w:rsidR="0096437F" w:rsidRPr="00865FF4" w:rsidRDefault="0096437F" w:rsidP="002218D7">
            <w:pPr>
              <w:jc w:val="right"/>
            </w:pPr>
            <w:r w:rsidRPr="00865FF4">
              <w:t>REPORTING PERIOD:</w:t>
            </w:r>
          </w:p>
          <w:p w:rsidR="0096437F" w:rsidRPr="002218D7" w:rsidRDefault="0096437F" w:rsidP="002218D7">
            <w:pPr>
              <w:jc w:val="right"/>
              <w:rPr>
                <w:b w:val="0"/>
              </w:rPr>
            </w:pPr>
            <w:r w:rsidRPr="002218D7">
              <w:rPr>
                <w:b w:val="0"/>
                <w:i/>
                <w:sz w:val="16"/>
                <w:szCs w:val="18"/>
              </w:rPr>
              <w:t>(M/D/Y to M/D/Y))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:rsidR="0096437F" w:rsidRPr="002218D7" w:rsidRDefault="0096437F" w:rsidP="00991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6437F" w:rsidRPr="002218D7" w:rsidRDefault="0096437F" w:rsidP="00991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70CDB" w:rsidRPr="002218D7" w:rsidRDefault="00870CDB" w:rsidP="003B3891">
      <w:pPr>
        <w:rPr>
          <w:b/>
        </w:rPr>
      </w:pPr>
    </w:p>
    <w:p w:rsidR="008511C2" w:rsidRPr="002218D7" w:rsidRDefault="00870CDB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sz w:val="24"/>
        </w:rPr>
      </w:pPr>
      <w:r w:rsidRPr="002218D7">
        <w:rPr>
          <w:b/>
          <w:sz w:val="24"/>
        </w:rPr>
        <w:t>CURRENT STATUS</w:t>
      </w:r>
    </w:p>
    <w:tbl>
      <w:tblPr>
        <w:tblStyle w:val="TableGrid"/>
        <w:tblpPr w:leftFromText="180" w:rightFromText="180" w:vertAnchor="text" w:horzAnchor="page" w:tblpX="1704" w:tblpY="1"/>
        <w:tblW w:w="91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"/>
        <w:gridCol w:w="8627"/>
      </w:tblGrid>
      <w:tr w:rsidR="008511C2" w:rsidRPr="002218D7" w:rsidTr="003B3891">
        <w:trPr>
          <w:trHeight w:val="450"/>
        </w:trPr>
        <w:sdt>
          <w:sdtPr>
            <w:rPr>
              <w:b/>
            </w:rPr>
            <w:id w:val="70175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11C2" w:rsidRPr="002218D7" w:rsidRDefault="009863BB" w:rsidP="009863BB">
                <w:pPr>
                  <w:jc w:val="center"/>
                  <w:rPr>
                    <w:shd w:val="clear" w:color="auto" w:fill="D9D9D9" w:themeFill="background1" w:themeFillShade="D9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>
            <w:pPr>
              <w:rPr>
                <w:b/>
              </w:rPr>
            </w:pPr>
            <w:r w:rsidRPr="002218D7">
              <w:rPr>
                <w:b/>
              </w:rPr>
              <w:t xml:space="preserve">No current issues with the project. </w:t>
            </w:r>
            <w:r w:rsidRPr="002218D7">
              <w:rPr>
                <w:i/>
                <w:sz w:val="20"/>
              </w:rPr>
              <w:t xml:space="preserve">Describe </w:t>
            </w:r>
            <w:r w:rsidR="006C4348" w:rsidRPr="002218D7">
              <w:rPr>
                <w:i/>
                <w:sz w:val="20"/>
              </w:rPr>
              <w:t xml:space="preserve">general </w:t>
            </w:r>
            <w:r w:rsidRPr="002218D7">
              <w:rPr>
                <w:i/>
                <w:sz w:val="20"/>
              </w:rPr>
              <w:t xml:space="preserve">project </w:t>
            </w:r>
            <w:r w:rsidR="001C1B04" w:rsidRPr="002218D7">
              <w:rPr>
                <w:i/>
                <w:sz w:val="20"/>
              </w:rPr>
              <w:t>statu</w:t>
            </w:r>
            <w:r w:rsidR="001C1B04">
              <w:rPr>
                <w:i/>
                <w:sz w:val="20"/>
              </w:rPr>
              <w:t>s</w:t>
            </w:r>
            <w:r w:rsidRPr="002218D7">
              <w:rPr>
                <w:i/>
                <w:sz w:val="20"/>
              </w:rPr>
              <w:t xml:space="preserve"> below</w:t>
            </w:r>
            <w:r w:rsidRPr="002218D7">
              <w:rPr>
                <w:b/>
                <w:sz w:val="20"/>
              </w:rPr>
              <w:t xml:space="preserve">. </w:t>
            </w:r>
          </w:p>
        </w:tc>
      </w:tr>
      <w:tr w:rsidR="008511C2" w:rsidRPr="002218D7" w:rsidTr="00865FF4">
        <w:trPr>
          <w:trHeight w:val="45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/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2218D7">
            <w:pPr>
              <w:pStyle w:val="ListParagraph"/>
              <w:numPr>
                <w:ilvl w:val="0"/>
                <w:numId w:val="10"/>
              </w:numPr>
            </w:pPr>
          </w:p>
        </w:tc>
      </w:tr>
    </w:tbl>
    <w:p w:rsidR="00824539" w:rsidRPr="009863BB" w:rsidRDefault="00824539" w:rsidP="002218D7">
      <w:pPr>
        <w:rPr>
          <w:sz w:val="4"/>
        </w:rPr>
      </w:pPr>
    </w:p>
    <w:tbl>
      <w:tblPr>
        <w:tblStyle w:val="TableGrid"/>
        <w:tblpPr w:leftFromText="180" w:rightFromText="180" w:vertAnchor="text" w:horzAnchor="page" w:tblpX="1704" w:tblpY="1"/>
        <w:tblW w:w="91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"/>
        <w:gridCol w:w="8627"/>
      </w:tblGrid>
      <w:tr w:rsidR="008511C2" w:rsidRPr="002218D7" w:rsidTr="003B3891">
        <w:trPr>
          <w:trHeight w:val="450"/>
        </w:trPr>
        <w:sdt>
          <w:sdtPr>
            <w:rPr>
              <w:b/>
            </w:rPr>
            <w:id w:val="-162283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11C2" w:rsidRPr="002218D7" w:rsidRDefault="009863BB" w:rsidP="003B3891">
                <w:pPr>
                  <w:jc w:val="center"/>
                  <w:rPr>
                    <w:shd w:val="clear" w:color="auto" w:fill="D9D9D9" w:themeFill="background1" w:themeFillShade="D9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>
            <w:pPr>
              <w:rPr>
                <w:b/>
              </w:rPr>
            </w:pPr>
            <w:r w:rsidRPr="002218D7">
              <w:rPr>
                <w:b/>
              </w:rPr>
              <w:t xml:space="preserve">We anticipated issues but do not need Alameda CTC’s assistance at this time. </w:t>
            </w:r>
            <w:r w:rsidR="003B3891" w:rsidRPr="002218D7">
              <w:rPr>
                <w:i/>
                <w:sz w:val="20"/>
              </w:rPr>
              <w:t>Describe below</w:t>
            </w:r>
          </w:p>
        </w:tc>
      </w:tr>
      <w:tr w:rsidR="008511C2" w:rsidRPr="002218D7" w:rsidTr="003B3891">
        <w:trPr>
          <w:trHeight w:val="45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/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:rsidR="008511C2" w:rsidRPr="009863BB" w:rsidRDefault="008511C2" w:rsidP="003B3891">
      <w:pPr>
        <w:ind w:left="720"/>
        <w:rPr>
          <w:sz w:val="4"/>
        </w:rPr>
      </w:pPr>
    </w:p>
    <w:tbl>
      <w:tblPr>
        <w:tblStyle w:val="TableGrid"/>
        <w:tblpPr w:leftFromText="180" w:rightFromText="180" w:vertAnchor="text" w:horzAnchor="page" w:tblpX="1704" w:tblpY="1"/>
        <w:tblW w:w="91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"/>
        <w:gridCol w:w="8627"/>
      </w:tblGrid>
      <w:tr w:rsidR="008511C2" w:rsidRPr="002218D7" w:rsidTr="003B3891">
        <w:trPr>
          <w:trHeight w:val="450"/>
        </w:trPr>
        <w:sdt>
          <w:sdtPr>
            <w:rPr>
              <w:b/>
            </w:rPr>
            <w:id w:val="-44969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11C2" w:rsidRPr="002218D7" w:rsidRDefault="000A1F97" w:rsidP="009863BB">
                <w:pPr>
                  <w:jc w:val="center"/>
                  <w:rPr>
                    <w:shd w:val="clear" w:color="auto" w:fill="D9D9D9" w:themeFill="background1" w:themeFillShade="D9"/>
                  </w:rPr>
                </w:pPr>
                <w:r w:rsidRPr="002218D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>
            <w:pPr>
              <w:rPr>
                <w:b/>
              </w:rPr>
            </w:pPr>
            <w:r w:rsidRPr="002218D7">
              <w:rPr>
                <w:b/>
              </w:rPr>
              <w:t>We anticipate issues and may require Alameda CTC’s assistance.</w:t>
            </w:r>
            <w:r w:rsidR="009863BB">
              <w:rPr>
                <w:b/>
              </w:rPr>
              <w:t xml:space="preserve"> </w:t>
            </w:r>
            <w:r w:rsidR="003B3891" w:rsidRPr="002218D7">
              <w:rPr>
                <w:i/>
                <w:sz w:val="20"/>
              </w:rPr>
              <w:t>Describe below</w:t>
            </w:r>
          </w:p>
        </w:tc>
      </w:tr>
      <w:tr w:rsidR="008511C2" w:rsidRPr="002218D7" w:rsidTr="003B3891">
        <w:trPr>
          <w:trHeight w:val="45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/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8511C2" w:rsidRPr="002218D7" w:rsidRDefault="008511C2" w:rsidP="003B3891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:rsidR="003B3891" w:rsidRPr="002218D7" w:rsidRDefault="003B3891" w:rsidP="003B3891">
      <w:pPr>
        <w:pStyle w:val="ListParagraph"/>
        <w:ind w:left="360"/>
        <w:rPr>
          <w:b/>
          <w:i/>
        </w:rPr>
      </w:pPr>
    </w:p>
    <w:p w:rsidR="00870CDB" w:rsidRPr="002218D7" w:rsidRDefault="00870CDB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i/>
        </w:rPr>
      </w:pPr>
      <w:r w:rsidRPr="002218D7">
        <w:rPr>
          <w:b/>
          <w:sz w:val="24"/>
        </w:rPr>
        <w:t>ACTIONS</w:t>
      </w:r>
      <w:r w:rsidRPr="002218D7">
        <w:rPr>
          <w:sz w:val="18"/>
        </w:rPr>
        <w:t xml:space="preserve"> </w:t>
      </w:r>
      <w:r w:rsidRPr="002218D7">
        <w:rPr>
          <w:i/>
          <w:sz w:val="18"/>
        </w:rPr>
        <w:t>(in this reporting period)</w:t>
      </w:r>
    </w:p>
    <w:p w:rsidR="00870CDB" w:rsidRPr="002218D7" w:rsidRDefault="00870CDB" w:rsidP="003B3891">
      <w:pPr>
        <w:pStyle w:val="ListParagraph"/>
        <w:numPr>
          <w:ilvl w:val="0"/>
          <w:numId w:val="5"/>
        </w:numPr>
        <w:rPr>
          <w:b/>
        </w:rPr>
      </w:pPr>
    </w:p>
    <w:p w:rsidR="00870CDB" w:rsidRPr="002218D7" w:rsidRDefault="00870CDB" w:rsidP="003B3891">
      <w:pPr>
        <w:rPr>
          <w:b/>
        </w:rPr>
      </w:pPr>
    </w:p>
    <w:p w:rsidR="00870CDB" w:rsidRPr="002218D7" w:rsidRDefault="00870CDB" w:rsidP="003B3891">
      <w:pPr>
        <w:rPr>
          <w:b/>
        </w:rPr>
      </w:pPr>
    </w:p>
    <w:p w:rsidR="00870CDB" w:rsidRPr="002218D7" w:rsidRDefault="00870CDB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sz w:val="18"/>
        </w:rPr>
      </w:pPr>
      <w:r w:rsidRPr="002218D7">
        <w:rPr>
          <w:b/>
          <w:sz w:val="24"/>
        </w:rPr>
        <w:t xml:space="preserve">ANTICIPATED ACTIONS </w:t>
      </w:r>
      <w:r w:rsidR="00F20B88">
        <w:rPr>
          <w:i/>
          <w:sz w:val="18"/>
        </w:rPr>
        <w:t>(in the next</w:t>
      </w:r>
      <w:r w:rsidRPr="002218D7">
        <w:rPr>
          <w:i/>
          <w:sz w:val="18"/>
        </w:rPr>
        <w:t xml:space="preserve"> reporting period)</w:t>
      </w:r>
    </w:p>
    <w:p w:rsidR="00870CDB" w:rsidRPr="002218D7" w:rsidRDefault="00870CDB" w:rsidP="003B3891">
      <w:pPr>
        <w:pStyle w:val="ListParagraph"/>
        <w:numPr>
          <w:ilvl w:val="0"/>
          <w:numId w:val="5"/>
        </w:numPr>
        <w:rPr>
          <w:b/>
        </w:rPr>
      </w:pPr>
    </w:p>
    <w:p w:rsidR="00022238" w:rsidRPr="002218D7" w:rsidRDefault="00022238" w:rsidP="003B3891">
      <w:pPr>
        <w:pStyle w:val="ListParagraph"/>
        <w:ind w:left="360"/>
        <w:rPr>
          <w:b/>
        </w:rPr>
      </w:pPr>
    </w:p>
    <w:p w:rsidR="002218D7" w:rsidRPr="002218D7" w:rsidRDefault="002218D7" w:rsidP="003B3891">
      <w:pPr>
        <w:pStyle w:val="ListParagraph"/>
        <w:ind w:left="360"/>
        <w:rPr>
          <w:b/>
        </w:rPr>
      </w:pPr>
      <w:bookmarkStart w:id="0" w:name="_GoBack"/>
      <w:bookmarkEnd w:id="0"/>
    </w:p>
    <w:p w:rsidR="002218D7" w:rsidRPr="002218D7" w:rsidRDefault="002218D7" w:rsidP="003B3891">
      <w:pPr>
        <w:pStyle w:val="ListParagraph"/>
        <w:ind w:left="360"/>
        <w:rPr>
          <w:b/>
        </w:rPr>
      </w:pPr>
    </w:p>
    <w:p w:rsidR="002218D7" w:rsidRPr="002218D7" w:rsidRDefault="002218D7" w:rsidP="003B3891">
      <w:pPr>
        <w:pStyle w:val="ListParagraph"/>
        <w:ind w:left="360"/>
        <w:rPr>
          <w:b/>
        </w:rPr>
      </w:pPr>
    </w:p>
    <w:p w:rsidR="00022238" w:rsidRPr="002218D7" w:rsidRDefault="00022238" w:rsidP="003B3891">
      <w:pPr>
        <w:pStyle w:val="ListParagraph"/>
        <w:ind w:left="360"/>
        <w:rPr>
          <w:b/>
        </w:rPr>
      </w:pPr>
    </w:p>
    <w:p w:rsidR="002218D7" w:rsidRPr="002218D7" w:rsidRDefault="002218D7">
      <w:pPr>
        <w:rPr>
          <w:b/>
          <w:sz w:val="24"/>
        </w:rPr>
      </w:pPr>
      <w:r w:rsidRPr="002218D7">
        <w:rPr>
          <w:b/>
          <w:sz w:val="24"/>
        </w:rPr>
        <w:br w:type="page"/>
      </w:r>
    </w:p>
    <w:p w:rsidR="006C4348" w:rsidRPr="002218D7" w:rsidRDefault="00796D32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sz w:val="24"/>
        </w:rPr>
      </w:pPr>
      <w:r w:rsidRPr="002218D7">
        <w:rPr>
          <w:b/>
          <w:sz w:val="24"/>
        </w:rPr>
        <w:lastRenderedPageBreak/>
        <w:t xml:space="preserve">AMENDMENTS TO </w:t>
      </w:r>
      <w:r w:rsidR="006C4348" w:rsidRPr="002218D7">
        <w:rPr>
          <w:b/>
          <w:sz w:val="24"/>
        </w:rPr>
        <w:t>SCOPE</w:t>
      </w:r>
      <w:r w:rsidRPr="002218D7">
        <w:rPr>
          <w:b/>
          <w:sz w:val="24"/>
        </w:rPr>
        <w:t>, COST, SCHEDULE, PERFORMANCE MEASURES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021"/>
        <w:gridCol w:w="6958"/>
      </w:tblGrid>
      <w:tr w:rsidR="00115B52" w:rsidRPr="002218D7" w:rsidTr="00945314">
        <w:trPr>
          <w:trHeight w:hRule="exact" w:val="288"/>
        </w:trPr>
        <w:sdt>
          <w:sdtPr>
            <w:rPr>
              <w:b/>
            </w:rPr>
            <w:id w:val="15958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115B52" w:rsidRPr="002218D7" w:rsidRDefault="000A1F97" w:rsidP="003B3891">
                <w:pPr>
                  <w:jc w:val="center"/>
                  <w:rPr>
                    <w:b/>
                  </w:rPr>
                </w:pPr>
                <w:r w:rsidRPr="002218D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7979" w:type="dxa"/>
            <w:gridSpan w:val="2"/>
          </w:tcPr>
          <w:p w:rsidR="00115B52" w:rsidRPr="002218D7" w:rsidRDefault="00115B52" w:rsidP="003B3891">
            <w:pPr>
              <w:rPr>
                <w:b/>
              </w:rPr>
            </w:pPr>
            <w:r w:rsidRPr="002218D7">
              <w:rPr>
                <w:b/>
              </w:rPr>
              <w:t>N</w:t>
            </w:r>
            <w:r w:rsidR="00B0704B" w:rsidRPr="002218D7">
              <w:rPr>
                <w:b/>
              </w:rPr>
              <w:t>o c</w:t>
            </w:r>
            <w:r w:rsidRPr="002218D7">
              <w:rPr>
                <w:b/>
              </w:rPr>
              <w:t xml:space="preserve">hanges </w:t>
            </w:r>
            <w:r w:rsidR="00945314" w:rsidRPr="002218D7">
              <w:rPr>
                <w:b/>
              </w:rPr>
              <w:t xml:space="preserve">or </w:t>
            </w:r>
            <w:r w:rsidR="00B0704B" w:rsidRPr="002218D7">
              <w:rPr>
                <w:b/>
              </w:rPr>
              <w:t>a</w:t>
            </w:r>
            <w:r w:rsidR="00945314" w:rsidRPr="002218D7">
              <w:rPr>
                <w:b/>
              </w:rPr>
              <w:t>mendments r</w:t>
            </w:r>
            <w:r w:rsidRPr="002218D7">
              <w:rPr>
                <w:b/>
              </w:rPr>
              <w:t>equired</w:t>
            </w:r>
            <w:r w:rsidR="00945314" w:rsidRPr="002218D7">
              <w:rPr>
                <w:b/>
              </w:rPr>
              <w:t xml:space="preserve"> to the funding agreement</w:t>
            </w:r>
            <w:r w:rsidR="00B0704B" w:rsidRPr="002218D7">
              <w:rPr>
                <w:b/>
              </w:rPr>
              <w:t>.</w:t>
            </w:r>
          </w:p>
        </w:tc>
      </w:tr>
      <w:tr w:rsidR="00115B52" w:rsidRPr="002218D7" w:rsidTr="00945314">
        <w:trPr>
          <w:trHeight w:hRule="exact" w:val="352"/>
        </w:trPr>
        <w:sdt>
          <w:sdtPr>
            <w:rPr>
              <w:b/>
            </w:rPr>
            <w:id w:val="194742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115B52" w:rsidRPr="002218D7" w:rsidRDefault="000A1F97" w:rsidP="000A1F97">
                <w:pPr>
                  <w:jc w:val="center"/>
                  <w:rPr>
                    <w:b/>
                  </w:rPr>
                </w:pPr>
                <w:r w:rsidRPr="002218D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7979" w:type="dxa"/>
            <w:gridSpan w:val="2"/>
          </w:tcPr>
          <w:p w:rsidR="00115B52" w:rsidRPr="002218D7" w:rsidRDefault="00115B52" w:rsidP="00945314">
            <w:pPr>
              <w:rPr>
                <w:i/>
              </w:rPr>
            </w:pPr>
            <w:r w:rsidRPr="002218D7">
              <w:rPr>
                <w:b/>
              </w:rPr>
              <w:t>Changes are required to the following:</w:t>
            </w:r>
          </w:p>
        </w:tc>
      </w:tr>
      <w:tr w:rsidR="000A1F97" w:rsidRPr="002218D7" w:rsidTr="00945314">
        <w:trPr>
          <w:trHeight w:hRule="exact" w:val="288"/>
        </w:trPr>
        <w:tc>
          <w:tcPr>
            <w:tcW w:w="1021" w:type="dxa"/>
            <w:vMerge w:val="restart"/>
          </w:tcPr>
          <w:p w:rsidR="000A1F97" w:rsidRPr="002218D7" w:rsidRDefault="000A1F97" w:rsidP="000A1F97">
            <w:pPr>
              <w:rPr>
                <w:b/>
              </w:rPr>
            </w:pPr>
          </w:p>
        </w:tc>
        <w:sdt>
          <w:sdtPr>
            <w:rPr>
              <w:b/>
            </w:rPr>
            <w:id w:val="-43937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0A1F97" w:rsidRPr="002218D7" w:rsidRDefault="000A1F97" w:rsidP="000A1F97">
                <w:pPr>
                  <w:jc w:val="center"/>
                  <w:rPr>
                    <w:b/>
                  </w:rPr>
                </w:pPr>
                <w:r w:rsidRPr="002218D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958" w:type="dxa"/>
          </w:tcPr>
          <w:p w:rsidR="000A1F97" w:rsidRPr="002218D7" w:rsidRDefault="00945314" w:rsidP="000A1F97">
            <w:r w:rsidRPr="002218D7">
              <w:t>Scope</w:t>
            </w:r>
          </w:p>
          <w:p w:rsidR="000A1F97" w:rsidRPr="002218D7" w:rsidRDefault="000A1F97" w:rsidP="000A1F97">
            <w:pPr>
              <w:rPr>
                <w:i/>
              </w:rPr>
            </w:pPr>
            <w:r w:rsidRPr="002218D7">
              <w:rPr>
                <w:i/>
                <w:sz w:val="18"/>
              </w:rPr>
              <w:t>(Use an “X” to all that apply)</w:t>
            </w:r>
          </w:p>
        </w:tc>
      </w:tr>
      <w:tr w:rsidR="000A1F97" w:rsidRPr="002218D7" w:rsidTr="00945314">
        <w:trPr>
          <w:trHeight w:hRule="exact" w:val="288"/>
        </w:trPr>
        <w:tc>
          <w:tcPr>
            <w:tcW w:w="1021" w:type="dxa"/>
            <w:vMerge/>
          </w:tcPr>
          <w:p w:rsidR="000A1F97" w:rsidRPr="002218D7" w:rsidRDefault="000A1F97" w:rsidP="000A1F97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10256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0A1F97" w:rsidRPr="002218D7" w:rsidRDefault="000A1F97" w:rsidP="000A1F97">
                <w:pPr>
                  <w:jc w:val="center"/>
                  <w:rPr>
                    <w:b/>
                  </w:rPr>
                </w:pPr>
                <w:r w:rsidRPr="002218D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958" w:type="dxa"/>
          </w:tcPr>
          <w:p w:rsidR="000A1F97" w:rsidRPr="002218D7" w:rsidRDefault="000A1F97" w:rsidP="000A1F97">
            <w:r w:rsidRPr="002218D7">
              <w:t>Budget / Cost</w:t>
            </w:r>
          </w:p>
          <w:p w:rsidR="000A1F97" w:rsidRPr="002218D7" w:rsidRDefault="000A1F97" w:rsidP="000A1F97">
            <w:r w:rsidRPr="002218D7">
              <w:t>Budget / Cost</w:t>
            </w:r>
          </w:p>
        </w:tc>
      </w:tr>
      <w:tr w:rsidR="000A1F97" w:rsidRPr="002218D7" w:rsidTr="00945314">
        <w:trPr>
          <w:trHeight w:hRule="exact" w:val="288"/>
        </w:trPr>
        <w:tc>
          <w:tcPr>
            <w:tcW w:w="1021" w:type="dxa"/>
            <w:vMerge/>
          </w:tcPr>
          <w:p w:rsidR="000A1F97" w:rsidRPr="002218D7" w:rsidRDefault="000A1F97" w:rsidP="000A1F97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65220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0A1F97" w:rsidRPr="002218D7" w:rsidRDefault="000A1F97" w:rsidP="000A1F97">
                <w:pPr>
                  <w:jc w:val="center"/>
                  <w:rPr>
                    <w:b/>
                  </w:rPr>
                </w:pPr>
                <w:r w:rsidRPr="002218D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958" w:type="dxa"/>
          </w:tcPr>
          <w:p w:rsidR="000A1F97" w:rsidRDefault="000A1F97" w:rsidP="000A1F97">
            <w:r w:rsidRPr="002218D7">
              <w:t>Schedule</w:t>
            </w:r>
          </w:p>
          <w:p w:rsidR="000C117B" w:rsidRDefault="000C117B" w:rsidP="000A1F97">
            <w:r>
              <w:t>D</w:t>
            </w:r>
          </w:p>
          <w:p w:rsidR="000C117B" w:rsidRPr="002218D7" w:rsidRDefault="000C117B" w:rsidP="000A1F97">
            <w:r>
              <w:t>Deliverables</w:t>
            </w:r>
          </w:p>
          <w:p w:rsidR="000A1F97" w:rsidRPr="002218D7" w:rsidRDefault="000A1F97" w:rsidP="000A1F97">
            <w:r w:rsidRPr="002218D7">
              <w:t>Schedule</w:t>
            </w:r>
          </w:p>
        </w:tc>
      </w:tr>
      <w:tr w:rsidR="000A1F97" w:rsidRPr="002218D7" w:rsidTr="00945314">
        <w:trPr>
          <w:trHeight w:hRule="exact" w:val="288"/>
        </w:trPr>
        <w:tc>
          <w:tcPr>
            <w:tcW w:w="1021" w:type="dxa"/>
            <w:vMerge/>
          </w:tcPr>
          <w:p w:rsidR="000A1F97" w:rsidRPr="002218D7" w:rsidRDefault="000A1F97" w:rsidP="000A1F97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82438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0A1F97" w:rsidRPr="002218D7" w:rsidRDefault="000A1F97" w:rsidP="000A1F97">
                <w:pPr>
                  <w:jc w:val="center"/>
                  <w:rPr>
                    <w:b/>
                  </w:rPr>
                </w:pPr>
                <w:r w:rsidRPr="002218D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958" w:type="dxa"/>
          </w:tcPr>
          <w:p w:rsidR="000A1F97" w:rsidRPr="002218D7" w:rsidRDefault="000A1F97" w:rsidP="000A1F97">
            <w:r w:rsidRPr="002218D7">
              <w:t>Performance Measures</w:t>
            </w:r>
          </w:p>
          <w:p w:rsidR="000A1F97" w:rsidRPr="002218D7" w:rsidRDefault="000A1F97" w:rsidP="000A1F97">
            <w:r w:rsidRPr="002218D7">
              <w:t>Performance Measures</w:t>
            </w:r>
          </w:p>
        </w:tc>
      </w:tr>
      <w:tr w:rsidR="005138B7" w:rsidRPr="002218D7" w:rsidTr="0099127A">
        <w:trPr>
          <w:trHeight w:hRule="exact" w:val="352"/>
        </w:trPr>
        <w:sdt>
          <w:sdtPr>
            <w:rPr>
              <w:b/>
            </w:rPr>
            <w:id w:val="-122243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5138B7" w:rsidRPr="002218D7" w:rsidRDefault="005138B7" w:rsidP="0099127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79" w:type="dxa"/>
            <w:gridSpan w:val="2"/>
          </w:tcPr>
          <w:p w:rsidR="005138B7" w:rsidRPr="002218D7" w:rsidRDefault="005138B7" w:rsidP="005138B7">
            <w:pPr>
              <w:rPr>
                <w:i/>
              </w:rPr>
            </w:pPr>
            <w:r>
              <w:rPr>
                <w:b/>
              </w:rPr>
              <w:t xml:space="preserve">Amendment Request previously submitted or attached. </w:t>
            </w:r>
          </w:p>
        </w:tc>
      </w:tr>
    </w:tbl>
    <w:p w:rsidR="00B0704B" w:rsidRPr="002218D7" w:rsidRDefault="00945314" w:rsidP="005138B7">
      <w:pPr>
        <w:ind w:left="1440"/>
        <w:rPr>
          <w:i/>
        </w:rPr>
      </w:pPr>
      <w:r w:rsidRPr="002218D7">
        <w:rPr>
          <w:i/>
        </w:rPr>
        <w:t>For any areas marked as requiring changes, include an Amendment Request for review and approval. For scope changes, include contract, change orders (CCO’s) over $20,000 on construction and</w:t>
      </w:r>
      <w:r w:rsidR="00B0704B" w:rsidRPr="002218D7">
        <w:rPr>
          <w:i/>
        </w:rPr>
        <w:t xml:space="preserve"> professional service contracts.</w:t>
      </w:r>
    </w:p>
    <w:p w:rsidR="003B3891" w:rsidRPr="002218D7" w:rsidRDefault="003B3891" w:rsidP="006C4348">
      <w:pPr>
        <w:rPr>
          <w:i/>
          <w:sz w:val="20"/>
        </w:rPr>
      </w:pPr>
    </w:p>
    <w:p w:rsidR="008B49D7" w:rsidRPr="003950E2" w:rsidRDefault="00115B52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sz w:val="24"/>
        </w:rPr>
      </w:pPr>
      <w:r w:rsidRPr="003950E2">
        <w:rPr>
          <w:b/>
          <w:sz w:val="24"/>
        </w:rPr>
        <w:t>POTENTIAL CLAIMS</w:t>
      </w:r>
      <w:r w:rsidR="00945314" w:rsidRPr="003950E2">
        <w:rPr>
          <w:b/>
          <w:sz w:val="24"/>
        </w:rPr>
        <w:t xml:space="preserve"> </w:t>
      </w:r>
    </w:p>
    <w:p w:rsidR="00B0704B" w:rsidRPr="002218D7" w:rsidRDefault="00B0704B" w:rsidP="003B3891">
      <w:pPr>
        <w:pStyle w:val="ListParagraph"/>
        <w:ind w:left="360"/>
      </w:pPr>
    </w:p>
    <w:p w:rsidR="00945314" w:rsidRPr="002218D7" w:rsidRDefault="00DF52D6" w:rsidP="003B3891">
      <w:pPr>
        <w:pStyle w:val="ListParagraph"/>
        <w:ind w:left="360"/>
      </w:pPr>
      <w:sdt>
        <w:sdtPr>
          <w:rPr>
            <w:b/>
          </w:rPr>
          <w:id w:val="-46889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04B" w:rsidRPr="002218D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0704B" w:rsidRPr="002218D7">
        <w:t xml:space="preserve"> </w:t>
      </w:r>
      <w:r w:rsidR="000A1F97" w:rsidRPr="002218D7">
        <w:tab/>
        <w:t>There are no Notices of Potential Claim on File.</w:t>
      </w:r>
      <w:r w:rsidR="00945314" w:rsidRPr="002218D7">
        <w:br/>
      </w:r>
      <w:sdt>
        <w:sdtPr>
          <w:rPr>
            <w:rFonts w:eastAsia="MS Gothic"/>
            <w:b/>
          </w:rPr>
          <w:id w:val="131006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14" w:rsidRPr="002218D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45314" w:rsidRPr="002218D7">
        <w:rPr>
          <w:b/>
        </w:rPr>
        <w:t xml:space="preserve"> </w:t>
      </w:r>
      <w:r w:rsidR="00945314" w:rsidRPr="002218D7">
        <w:rPr>
          <w:b/>
        </w:rPr>
        <w:tab/>
      </w:r>
      <w:r w:rsidR="00945314" w:rsidRPr="002218D7">
        <w:t>We anticipate a claim regarding the following:</w:t>
      </w:r>
    </w:p>
    <w:p w:rsidR="00945314" w:rsidRPr="002218D7" w:rsidRDefault="00945314" w:rsidP="00945314">
      <w:pPr>
        <w:pStyle w:val="ListParagraph"/>
        <w:numPr>
          <w:ilvl w:val="1"/>
          <w:numId w:val="5"/>
        </w:numPr>
      </w:pPr>
    </w:p>
    <w:p w:rsidR="00945314" w:rsidRPr="002218D7" w:rsidRDefault="00945314" w:rsidP="00945314">
      <w:pPr>
        <w:pStyle w:val="ListParagraph"/>
        <w:numPr>
          <w:ilvl w:val="1"/>
          <w:numId w:val="5"/>
        </w:numPr>
      </w:pPr>
    </w:p>
    <w:p w:rsidR="00945314" w:rsidRPr="002218D7" w:rsidRDefault="00DF52D6" w:rsidP="00945314">
      <w:pPr>
        <w:pStyle w:val="ListParagraph"/>
        <w:ind w:hanging="360"/>
      </w:pPr>
      <w:sdt>
        <w:sdtPr>
          <w:rPr>
            <w:b/>
          </w:rPr>
          <w:id w:val="-111313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14" w:rsidRPr="002218D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45314" w:rsidRPr="002218D7">
        <w:t xml:space="preserve"> </w:t>
      </w:r>
      <w:r w:rsidR="00945314" w:rsidRPr="002218D7">
        <w:tab/>
        <w:t>There are presently [</w:t>
      </w:r>
      <w:r w:rsidR="00945314" w:rsidRPr="002218D7">
        <w:rPr>
          <w:u w:val="single"/>
        </w:rPr>
        <w:t>Enter Number</w:t>
      </w:r>
      <w:r w:rsidR="00945314" w:rsidRPr="002218D7">
        <w:t>] Notice(s) of Potential Claim on file. Those not previously forwarded are attached for review and comment.</w:t>
      </w:r>
    </w:p>
    <w:p w:rsidR="003B3891" w:rsidRPr="002218D7" w:rsidRDefault="003B3891" w:rsidP="00945314">
      <w:pPr>
        <w:pStyle w:val="ListParagraph"/>
        <w:ind w:hanging="360"/>
      </w:pPr>
    </w:p>
    <w:p w:rsidR="00945314" w:rsidRPr="002218D7" w:rsidRDefault="00945314" w:rsidP="00945314">
      <w:pPr>
        <w:pStyle w:val="ListParagraph"/>
        <w:ind w:hanging="360"/>
      </w:pPr>
    </w:p>
    <w:p w:rsidR="00945314" w:rsidRPr="002218D7" w:rsidRDefault="00945314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 w:rsidRPr="002218D7">
        <w:rPr>
          <w:b/>
          <w:sz w:val="24"/>
        </w:rPr>
        <w:t>EXPENDITURES</w:t>
      </w:r>
      <w:r w:rsidR="009863BB">
        <w:rPr>
          <w:b/>
          <w:sz w:val="24"/>
        </w:rPr>
        <w:t xml:space="preserve"> AND </w:t>
      </w:r>
      <w:r w:rsidRPr="002218D7">
        <w:rPr>
          <w:b/>
          <w:sz w:val="24"/>
        </w:rPr>
        <w:t>REIMBURSEMENTS</w:t>
      </w:r>
    </w:p>
    <w:p w:rsidR="00022238" w:rsidRDefault="00022238" w:rsidP="00022238">
      <w:pPr>
        <w:pStyle w:val="ListParagraph"/>
        <w:ind w:left="360"/>
        <w:rPr>
          <w:b/>
        </w:rPr>
      </w:pPr>
    </w:p>
    <w:tbl>
      <w:tblPr>
        <w:tblW w:w="9090" w:type="dxa"/>
        <w:tblInd w:w="265" w:type="dxa"/>
        <w:tblLook w:val="04A0" w:firstRow="1" w:lastRow="0" w:firstColumn="1" w:lastColumn="0" w:noHBand="0" w:noVBand="1"/>
      </w:tblPr>
      <w:tblGrid>
        <w:gridCol w:w="540"/>
        <w:gridCol w:w="1539"/>
        <w:gridCol w:w="2226"/>
        <w:gridCol w:w="1455"/>
        <w:gridCol w:w="1530"/>
        <w:gridCol w:w="1800"/>
      </w:tblGrid>
      <w:tr w:rsidR="00675A3E" w:rsidRPr="00E55547" w:rsidTr="0096112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5A3E" w:rsidRPr="00E55547" w:rsidRDefault="00675A3E" w:rsidP="0096112A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A3E" w:rsidRDefault="00675A3E" w:rsidP="0096112A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Status</w:t>
            </w:r>
          </w:p>
          <w:p w:rsidR="00865FF4" w:rsidRDefault="00675A3E" w:rsidP="0096112A">
            <w:pPr>
              <w:spacing w:after="0" w:line="240" w:lineRule="auto"/>
              <w:jc w:val="center"/>
              <w:rPr>
                <w:rFonts w:ascii="Calibri" w:hAnsi="Calibri"/>
                <w:bCs/>
                <w:sz w:val="14"/>
              </w:rPr>
            </w:pPr>
            <w:r w:rsidRPr="0096112A">
              <w:rPr>
                <w:rFonts w:ascii="Calibri" w:hAnsi="Calibri"/>
                <w:bCs/>
                <w:sz w:val="14"/>
              </w:rPr>
              <w:t>(Approved/</w:t>
            </w:r>
          </w:p>
          <w:p w:rsidR="00675A3E" w:rsidRPr="00675A3E" w:rsidRDefault="00675A3E" w:rsidP="0096112A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96112A">
              <w:rPr>
                <w:rFonts w:ascii="Calibri" w:hAnsi="Calibri"/>
                <w:bCs/>
                <w:sz w:val="14"/>
              </w:rPr>
              <w:t>Pending</w:t>
            </w:r>
            <w:r w:rsidR="00865FF4">
              <w:rPr>
                <w:rFonts w:ascii="Calibri" w:hAnsi="Calibri"/>
                <w:bCs/>
                <w:sz w:val="14"/>
              </w:rPr>
              <w:t xml:space="preserve"> Payment</w:t>
            </w:r>
            <w:r w:rsidRPr="0096112A">
              <w:rPr>
                <w:rFonts w:ascii="Calibri" w:hAnsi="Calibri"/>
                <w:bCs/>
                <w:sz w:val="14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A3E" w:rsidRDefault="00675A3E" w:rsidP="0096112A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Period</w:t>
            </w:r>
          </w:p>
          <w:p w:rsidR="00675A3E" w:rsidRPr="00675A3E" w:rsidRDefault="00675A3E" w:rsidP="0096112A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96112A">
              <w:rPr>
                <w:i/>
                <w:sz w:val="14"/>
                <w:szCs w:val="18"/>
              </w:rPr>
              <w:t>(M/D/Y to M/D/Y))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5A3E" w:rsidRPr="00E55547" w:rsidRDefault="00675A3E" w:rsidP="0096112A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Alameda CTC Administered Funds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5A3E" w:rsidRPr="00E55547" w:rsidRDefault="00675A3E" w:rsidP="0096112A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Other</w:t>
            </w:r>
            <w:r w:rsidR="009863BB">
              <w:rPr>
                <w:rFonts w:ascii="Calibri" w:hAnsi="Calibri"/>
                <w:b/>
                <w:bCs/>
              </w:rPr>
              <w:t xml:space="preserve"> Matching</w:t>
            </w:r>
            <w:r>
              <w:rPr>
                <w:rFonts w:ascii="Calibri" w:hAnsi="Calibri"/>
                <w:b/>
                <w:bCs/>
              </w:rPr>
              <w:t xml:space="preserve"> Funds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5A3E" w:rsidRPr="00E55547" w:rsidRDefault="00675A3E" w:rsidP="0096112A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</w:tc>
      </w:tr>
      <w:tr w:rsidR="00675A3E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  <w:r w:rsidRPr="006F3F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3E" w:rsidRPr="00D757F2" w:rsidRDefault="00675A3E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</w:tr>
      <w:tr w:rsidR="00675A3E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3E" w:rsidRPr="00D757F2" w:rsidRDefault="00675A3E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</w:tr>
      <w:tr w:rsidR="00675A3E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3E" w:rsidRPr="00D757F2" w:rsidRDefault="00675A3E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</w:tr>
      <w:tr w:rsidR="00675A3E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3E" w:rsidRPr="00D757F2" w:rsidRDefault="00675A3E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3E" w:rsidRPr="006F3F9B" w:rsidRDefault="00675A3E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A3E" w:rsidRPr="006F3F9B" w:rsidRDefault="00675A3E" w:rsidP="0099127A">
            <w:pPr>
              <w:rPr>
                <w:rFonts w:ascii="Calibri" w:hAnsi="Calibri"/>
                <w:sz w:val="20"/>
              </w:rPr>
            </w:pPr>
          </w:p>
        </w:tc>
      </w:tr>
      <w:tr w:rsidR="0096112A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2A" w:rsidRPr="00D757F2" w:rsidRDefault="0096112A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2A" w:rsidRPr="006F3F9B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</w:tr>
      <w:tr w:rsidR="0096112A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2A" w:rsidRPr="00D757F2" w:rsidRDefault="0096112A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2A" w:rsidRPr="006F3F9B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</w:tr>
      <w:tr w:rsidR="0096112A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2A" w:rsidRPr="00D757F2" w:rsidRDefault="0096112A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2A" w:rsidRPr="006F3F9B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</w:tr>
      <w:tr w:rsidR="0096112A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2A" w:rsidRPr="00D757F2" w:rsidRDefault="0096112A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2A" w:rsidRPr="006F3F9B" w:rsidRDefault="0096112A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2A" w:rsidRPr="006F3F9B" w:rsidRDefault="0096112A" w:rsidP="0099127A">
            <w:pPr>
              <w:rPr>
                <w:rFonts w:ascii="Calibri" w:hAnsi="Calibri"/>
                <w:sz w:val="20"/>
              </w:rPr>
            </w:pPr>
          </w:p>
        </w:tc>
      </w:tr>
      <w:tr w:rsidR="000C117B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Default="000C117B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7B" w:rsidRPr="00D757F2" w:rsidRDefault="000C117B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17B" w:rsidRPr="006F3F9B" w:rsidRDefault="000C117B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Pr="006F3F9B" w:rsidRDefault="000C117B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Pr="006F3F9B" w:rsidRDefault="000C117B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Pr="006F3F9B" w:rsidRDefault="000C117B" w:rsidP="0099127A">
            <w:pPr>
              <w:rPr>
                <w:rFonts w:ascii="Calibri" w:hAnsi="Calibri"/>
                <w:sz w:val="20"/>
              </w:rPr>
            </w:pPr>
          </w:p>
        </w:tc>
      </w:tr>
      <w:tr w:rsidR="000C117B" w:rsidRPr="00E55547" w:rsidTr="0096112A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Default="000C117B" w:rsidP="009912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7B" w:rsidRPr="00D757F2" w:rsidRDefault="000C117B" w:rsidP="0099127A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17B" w:rsidRPr="006F3F9B" w:rsidRDefault="000C117B" w:rsidP="009912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Pr="006F3F9B" w:rsidRDefault="000C117B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Pr="006F3F9B" w:rsidRDefault="000C117B" w:rsidP="009912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7B" w:rsidRPr="006F3F9B" w:rsidRDefault="000C117B" w:rsidP="0099127A">
            <w:pPr>
              <w:rPr>
                <w:rFonts w:ascii="Calibri" w:hAnsi="Calibri"/>
                <w:sz w:val="20"/>
              </w:rPr>
            </w:pPr>
          </w:p>
        </w:tc>
      </w:tr>
      <w:tr w:rsidR="00675A3E" w:rsidRPr="00E55547" w:rsidTr="009863BB">
        <w:trPr>
          <w:trHeight w:hRule="exact" w:val="288"/>
        </w:trPr>
        <w:tc>
          <w:tcPr>
            <w:tcW w:w="4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75A3E" w:rsidRPr="006F3F9B" w:rsidRDefault="00675A3E" w:rsidP="00675A3E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TOTAL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5A3E" w:rsidRPr="006F3F9B" w:rsidRDefault="009863BB" w:rsidP="0099127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5A3E" w:rsidRPr="006F3F9B" w:rsidRDefault="009863BB" w:rsidP="0099127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5A3E" w:rsidRPr="006F3F9B" w:rsidRDefault="009863BB" w:rsidP="0099127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$</w:t>
            </w:r>
          </w:p>
        </w:tc>
      </w:tr>
    </w:tbl>
    <w:p w:rsidR="00B0704B" w:rsidRDefault="00B0704B" w:rsidP="009863BB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9863BB" w:rsidRDefault="009863BB">
      <w:pPr>
        <w:rPr>
          <w:b/>
          <w:sz w:val="24"/>
        </w:rPr>
      </w:pPr>
      <w:r>
        <w:rPr>
          <w:b/>
          <w:sz w:val="24"/>
        </w:rPr>
        <w:br w:type="page"/>
      </w:r>
    </w:p>
    <w:p w:rsidR="00384899" w:rsidRPr="00E44B00" w:rsidRDefault="00384899" w:rsidP="00384899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lastRenderedPageBreak/>
        <w:t>PUBLICITY REQUIREMENTS</w:t>
      </w:r>
    </w:p>
    <w:p w:rsidR="00384899" w:rsidRDefault="00DF52D6" w:rsidP="00384899">
      <w:sdt>
        <w:sdtPr>
          <w:id w:val="4715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99" w:rsidRPr="00446B5A">
            <w:rPr>
              <w:rFonts w:ascii="MS Gothic" w:eastAsia="MS Gothic" w:hAnsi="MS Gothic" w:hint="eastAsia"/>
            </w:rPr>
            <w:t>☐</w:t>
          </w:r>
        </w:sdtContent>
      </w:sdt>
      <w:r w:rsidR="00384899" w:rsidRPr="00446B5A">
        <w:t xml:space="preserve">  Project information </w:t>
      </w:r>
      <w:r w:rsidR="00384899">
        <w:t xml:space="preserve">is currently </w:t>
      </w:r>
      <w:r w:rsidR="00384899" w:rsidRPr="00446B5A">
        <w:t xml:space="preserve">available online, at the following web address: </w:t>
      </w:r>
      <w:r w:rsidR="00384899">
        <w:t>[Enter link].</w:t>
      </w:r>
    </w:p>
    <w:p w:rsidR="00384899" w:rsidRDefault="00DF52D6" w:rsidP="00384899">
      <w:sdt>
        <w:sdtPr>
          <w:id w:val="20697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99" w:rsidRPr="00446B5A">
            <w:rPr>
              <w:rFonts w:ascii="MS Gothic" w:eastAsia="MS Gothic" w:hAnsi="MS Gothic" w:hint="eastAsia"/>
            </w:rPr>
            <w:t>☐</w:t>
          </w:r>
        </w:sdtContent>
      </w:sdt>
      <w:r w:rsidR="00384899" w:rsidRPr="00446B5A">
        <w:t xml:space="preserve">  Project </w:t>
      </w:r>
      <w:r w:rsidR="00384899">
        <w:t>signage is posted as required by the funding agreement.</w:t>
      </w:r>
    </w:p>
    <w:p w:rsidR="00384899" w:rsidRDefault="00DF52D6" w:rsidP="00384899">
      <w:sdt>
        <w:sdtPr>
          <w:id w:val="-170278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99" w:rsidRPr="00446B5A">
            <w:rPr>
              <w:rFonts w:ascii="MS Gothic" w:eastAsia="MS Gothic" w:hAnsi="MS Gothic" w:hint="eastAsia"/>
            </w:rPr>
            <w:t>☐</w:t>
          </w:r>
        </w:sdtContent>
      </w:sdt>
      <w:r w:rsidR="00384899" w:rsidRPr="00446B5A">
        <w:t xml:space="preserve">  Project information </w:t>
      </w:r>
      <w:r w:rsidR="00384899">
        <w:t xml:space="preserve">is published at least annually highlighting the project, as listed below.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250"/>
        <w:gridCol w:w="6745"/>
      </w:tblGrid>
      <w:tr w:rsidR="00384899" w:rsidTr="004752C8">
        <w:tc>
          <w:tcPr>
            <w:tcW w:w="2250" w:type="dxa"/>
          </w:tcPr>
          <w:p w:rsidR="00384899" w:rsidRPr="00446B5A" w:rsidRDefault="00384899" w:rsidP="004752C8">
            <w:pPr>
              <w:rPr>
                <w:b/>
              </w:rPr>
            </w:pPr>
            <w:r w:rsidRPr="00446B5A">
              <w:rPr>
                <w:b/>
              </w:rPr>
              <w:t>Date of Publication</w:t>
            </w:r>
          </w:p>
        </w:tc>
        <w:tc>
          <w:tcPr>
            <w:tcW w:w="6745" w:type="dxa"/>
          </w:tcPr>
          <w:p w:rsidR="00384899" w:rsidRPr="00446B5A" w:rsidRDefault="00384899" w:rsidP="004752C8">
            <w:pPr>
              <w:rPr>
                <w:b/>
              </w:rPr>
            </w:pPr>
            <w:r w:rsidRPr="00446B5A">
              <w:rPr>
                <w:b/>
              </w:rPr>
              <w:t>Name of Publication</w:t>
            </w:r>
          </w:p>
        </w:tc>
      </w:tr>
      <w:tr w:rsidR="00384899" w:rsidTr="004752C8">
        <w:tc>
          <w:tcPr>
            <w:tcW w:w="2250" w:type="dxa"/>
          </w:tcPr>
          <w:p w:rsidR="00384899" w:rsidRDefault="00384899" w:rsidP="004752C8"/>
        </w:tc>
        <w:tc>
          <w:tcPr>
            <w:tcW w:w="6745" w:type="dxa"/>
          </w:tcPr>
          <w:p w:rsidR="00384899" w:rsidRDefault="00384899" w:rsidP="004752C8"/>
        </w:tc>
      </w:tr>
      <w:tr w:rsidR="00384899" w:rsidTr="00384899">
        <w:trPr>
          <w:trHeight w:val="98"/>
        </w:trPr>
        <w:tc>
          <w:tcPr>
            <w:tcW w:w="2250" w:type="dxa"/>
          </w:tcPr>
          <w:p w:rsidR="00384899" w:rsidRDefault="00384899" w:rsidP="004752C8"/>
        </w:tc>
        <w:tc>
          <w:tcPr>
            <w:tcW w:w="6745" w:type="dxa"/>
          </w:tcPr>
          <w:p w:rsidR="00384899" w:rsidRDefault="00384899" w:rsidP="004752C8"/>
        </w:tc>
      </w:tr>
    </w:tbl>
    <w:p w:rsidR="00384899" w:rsidRDefault="00384899" w:rsidP="00384899"/>
    <w:p w:rsidR="00384899" w:rsidRDefault="00DF52D6" w:rsidP="00384899">
      <w:sdt>
        <w:sdtPr>
          <w:id w:val="-20069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99" w:rsidRPr="00446B5A">
            <w:rPr>
              <w:rFonts w:ascii="MS Gothic" w:eastAsia="MS Gothic" w:hAnsi="MS Gothic" w:hint="eastAsia"/>
            </w:rPr>
            <w:t>☐</w:t>
          </w:r>
        </w:sdtContent>
      </w:sdt>
      <w:r w:rsidR="00384899" w:rsidRPr="00446B5A">
        <w:t xml:space="preserve"> </w:t>
      </w:r>
      <w:r w:rsidR="00384899">
        <w:t xml:space="preserve">Exhibits to document the completion of these requirements are attached to this progress </w:t>
      </w:r>
      <w:r w:rsidR="00384899" w:rsidRPr="00384899">
        <w:t>report i.e. screenshots, copies of articles,</w:t>
      </w:r>
      <w:r w:rsidR="00384899">
        <w:t xml:space="preserve"> photos of signage.</w:t>
      </w:r>
    </w:p>
    <w:p w:rsidR="00384899" w:rsidRPr="00384899" w:rsidRDefault="00DF52D6" w:rsidP="00384899">
      <w:sdt>
        <w:sdtPr>
          <w:id w:val="791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99" w:rsidRPr="00446B5A">
            <w:rPr>
              <w:rFonts w:ascii="MS Gothic" w:eastAsia="MS Gothic" w:hAnsi="MS Gothic" w:hint="eastAsia"/>
            </w:rPr>
            <w:t>☐</w:t>
          </w:r>
        </w:sdtContent>
      </w:sdt>
      <w:r w:rsidR="00384899" w:rsidRPr="00446B5A">
        <w:t xml:space="preserve">  </w:t>
      </w:r>
      <w:r w:rsidR="00384899">
        <w:t xml:space="preserve">If any of the items were not completed, explain below: </w:t>
      </w:r>
      <w:r w:rsidR="00384899" w:rsidRPr="00384899"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757"/>
      </w:tblGrid>
      <w:tr w:rsidR="00384899" w:rsidTr="00384899">
        <w:trPr>
          <w:trHeight w:val="342"/>
        </w:trPr>
        <w:tc>
          <w:tcPr>
            <w:tcW w:w="8757" w:type="dxa"/>
          </w:tcPr>
          <w:p w:rsidR="00384899" w:rsidRDefault="00384899" w:rsidP="004752C8"/>
        </w:tc>
      </w:tr>
    </w:tbl>
    <w:p w:rsidR="00384899" w:rsidRPr="00384899" w:rsidRDefault="00384899" w:rsidP="00384899"/>
    <w:p w:rsidR="00B0704B" w:rsidRPr="002218D7" w:rsidRDefault="00B0704B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 w:rsidRPr="002218D7">
        <w:rPr>
          <w:b/>
          <w:sz w:val="24"/>
        </w:rPr>
        <w:t>PERFORMANCE MEASURES PROGRESS REPORTING</w:t>
      </w:r>
    </w:p>
    <w:p w:rsidR="00B0704B" w:rsidRPr="002218D7" w:rsidRDefault="00B0704B" w:rsidP="00B0704B">
      <w:pPr>
        <w:pStyle w:val="ListParagraph"/>
        <w:ind w:left="360"/>
        <w:rPr>
          <w:b/>
        </w:rPr>
      </w:pPr>
    </w:p>
    <w:p w:rsidR="002218D7" w:rsidRDefault="00DF52D6" w:rsidP="002218D7">
      <w:pPr>
        <w:pStyle w:val="ListParagraph"/>
        <w:ind w:left="360"/>
      </w:pPr>
      <w:sdt>
        <w:sdtPr>
          <w:rPr>
            <w:b/>
          </w:rPr>
          <w:id w:val="167761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04B" w:rsidRPr="002218D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0704B" w:rsidRPr="002218D7">
        <w:t xml:space="preserve"> </w:t>
      </w:r>
      <w:r w:rsidR="00B0704B" w:rsidRPr="002218D7">
        <w:tab/>
        <w:t>Project Performance Measures are completed in the</w:t>
      </w:r>
      <w:r w:rsidR="002218D7">
        <w:t xml:space="preserve"> </w:t>
      </w:r>
      <w:r w:rsidR="0096112A">
        <w:t>T</w:t>
      </w:r>
      <w:r w:rsidR="00B0704B" w:rsidRPr="002218D7">
        <w:t xml:space="preserve">able </w:t>
      </w:r>
      <w:r w:rsidR="0096112A">
        <w:t xml:space="preserve">1 </w:t>
      </w:r>
      <w:r w:rsidR="00B0704B" w:rsidRPr="002218D7">
        <w:t xml:space="preserve">below.  </w:t>
      </w:r>
      <w:r w:rsidR="00B0704B" w:rsidRPr="002218D7">
        <w:br/>
      </w:r>
      <w:sdt>
        <w:sdtPr>
          <w:rPr>
            <w:rFonts w:eastAsia="MS Gothic"/>
            <w:b/>
          </w:rPr>
          <w:id w:val="-59285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04B" w:rsidRPr="002218D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0704B" w:rsidRPr="002218D7">
        <w:rPr>
          <w:b/>
        </w:rPr>
        <w:t xml:space="preserve"> </w:t>
      </w:r>
      <w:r w:rsidR="00B0704B" w:rsidRPr="002218D7">
        <w:rPr>
          <w:b/>
        </w:rPr>
        <w:tab/>
      </w:r>
      <w:r w:rsidR="00B0704B" w:rsidRPr="002218D7">
        <w:t xml:space="preserve">Project Performance Measures Progress Report is not included / completed because no </w:t>
      </w:r>
      <w:r w:rsidR="002218D7">
        <w:t xml:space="preserve">       </w:t>
      </w:r>
    </w:p>
    <w:p w:rsidR="00B0704B" w:rsidRPr="002218D7" w:rsidRDefault="00384899" w:rsidP="002218D7">
      <w:pPr>
        <w:pStyle w:val="ListParagraph"/>
        <w:ind w:left="360" w:firstLine="360"/>
      </w:pPr>
      <w:r w:rsidRPr="002218D7">
        <w:t>Performance</w:t>
      </w:r>
      <w:r w:rsidR="00B0704B" w:rsidRPr="002218D7">
        <w:t xml:space="preserve"> </w:t>
      </w:r>
      <w:r>
        <w:t>Measures T</w:t>
      </w:r>
      <w:r w:rsidR="00B0704B" w:rsidRPr="002218D7">
        <w:t>argets are associated with this project.</w:t>
      </w:r>
    </w:p>
    <w:p w:rsidR="00B0704B" w:rsidRDefault="00B0704B" w:rsidP="00B0704B">
      <w:pPr>
        <w:pStyle w:val="ListParagraph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810"/>
        <w:gridCol w:w="1245"/>
        <w:gridCol w:w="3145"/>
        <w:gridCol w:w="2611"/>
      </w:tblGrid>
      <w:tr w:rsidR="00384899" w:rsidRPr="002218D7" w:rsidTr="00384899">
        <w:trPr>
          <w:cantSplit/>
          <w:trHeight w:val="432"/>
        </w:trPr>
        <w:tc>
          <w:tcPr>
            <w:tcW w:w="5000" w:type="pct"/>
            <w:gridSpan w:val="5"/>
          </w:tcPr>
          <w:p w:rsidR="00384899" w:rsidRPr="002218D7" w:rsidRDefault="00384899" w:rsidP="00384899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Table 1 - </w:t>
            </w:r>
            <w:r w:rsidRPr="002218D7">
              <w:rPr>
                <w:b/>
              </w:rPr>
              <w:t>Performance Measures Report</w:t>
            </w:r>
          </w:p>
        </w:tc>
      </w:tr>
      <w:tr w:rsidR="00384899" w:rsidRPr="002218D7" w:rsidTr="00384899">
        <w:trPr>
          <w:cantSplit/>
          <w:trHeight w:val="647"/>
        </w:trPr>
        <w:tc>
          <w:tcPr>
            <w:tcW w:w="288" w:type="pct"/>
            <w:vAlign w:val="center"/>
          </w:tcPr>
          <w:p w:rsidR="00384899" w:rsidRPr="002218D7" w:rsidRDefault="00384899" w:rsidP="0099127A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No.</w:t>
            </w:r>
          </w:p>
        </w:tc>
        <w:tc>
          <w:tcPr>
            <w:tcW w:w="968" w:type="pct"/>
          </w:tcPr>
          <w:p w:rsidR="00384899" w:rsidRPr="002218D7" w:rsidRDefault="00384899" w:rsidP="00384899">
            <w:pPr>
              <w:tabs>
                <w:tab w:val="left" w:pos="4140"/>
              </w:tabs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Performance Measure </w:t>
            </w:r>
          </w:p>
        </w:tc>
        <w:tc>
          <w:tcPr>
            <w:tcW w:w="666" w:type="pct"/>
          </w:tcPr>
          <w:p w:rsidR="00384899" w:rsidRPr="002218D7" w:rsidRDefault="00384899" w:rsidP="003950E2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682" w:type="pct"/>
          </w:tcPr>
          <w:p w:rsidR="00384899" w:rsidRPr="002218D7" w:rsidRDefault="00384899" w:rsidP="003950E2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Progress/Activity to date</w:t>
            </w:r>
          </w:p>
        </w:tc>
        <w:tc>
          <w:tcPr>
            <w:tcW w:w="1396" w:type="pct"/>
          </w:tcPr>
          <w:p w:rsidR="00384899" w:rsidRPr="002218D7" w:rsidRDefault="00384899" w:rsidP="003950E2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Progress/Activity this Period</w:t>
            </w:r>
          </w:p>
        </w:tc>
      </w:tr>
      <w:tr w:rsidR="00384899" w:rsidRPr="002218D7" w:rsidTr="00384899">
        <w:trPr>
          <w:cantSplit/>
        </w:trPr>
        <w:tc>
          <w:tcPr>
            <w:tcW w:w="288" w:type="pct"/>
          </w:tcPr>
          <w:p w:rsidR="00384899" w:rsidRPr="002218D7" w:rsidRDefault="00384899" w:rsidP="00384899">
            <w:pPr>
              <w:tabs>
                <w:tab w:val="left" w:pos="4140"/>
              </w:tabs>
              <w:jc w:val="center"/>
            </w:pPr>
            <w:r w:rsidRPr="002218D7">
              <w:t>1</w:t>
            </w:r>
          </w:p>
        </w:tc>
        <w:tc>
          <w:tcPr>
            <w:tcW w:w="968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66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682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39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</w:tr>
      <w:tr w:rsidR="00384899" w:rsidRPr="002218D7" w:rsidTr="00384899">
        <w:trPr>
          <w:cantSplit/>
        </w:trPr>
        <w:tc>
          <w:tcPr>
            <w:tcW w:w="288" w:type="pct"/>
          </w:tcPr>
          <w:p w:rsidR="00384899" w:rsidRPr="002218D7" w:rsidRDefault="00384899" w:rsidP="0099127A">
            <w:pPr>
              <w:tabs>
                <w:tab w:val="left" w:pos="4140"/>
              </w:tabs>
              <w:jc w:val="center"/>
            </w:pPr>
            <w:r w:rsidRPr="002218D7">
              <w:t>2</w:t>
            </w:r>
          </w:p>
        </w:tc>
        <w:tc>
          <w:tcPr>
            <w:tcW w:w="968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66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682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39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</w:tr>
      <w:tr w:rsidR="00384899" w:rsidRPr="002218D7" w:rsidTr="00384899">
        <w:trPr>
          <w:cantSplit/>
        </w:trPr>
        <w:tc>
          <w:tcPr>
            <w:tcW w:w="288" w:type="pct"/>
          </w:tcPr>
          <w:p w:rsidR="00384899" w:rsidRPr="002218D7" w:rsidRDefault="00384899" w:rsidP="0099127A">
            <w:pPr>
              <w:tabs>
                <w:tab w:val="left" w:pos="4140"/>
              </w:tabs>
              <w:jc w:val="center"/>
            </w:pPr>
            <w:r w:rsidRPr="002218D7">
              <w:t>3</w:t>
            </w:r>
          </w:p>
        </w:tc>
        <w:tc>
          <w:tcPr>
            <w:tcW w:w="968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66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682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39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</w:tr>
      <w:tr w:rsidR="00384899" w:rsidRPr="002218D7" w:rsidTr="00384899">
        <w:trPr>
          <w:cantSplit/>
        </w:trPr>
        <w:tc>
          <w:tcPr>
            <w:tcW w:w="288" w:type="pct"/>
          </w:tcPr>
          <w:p w:rsidR="00384899" w:rsidRPr="002218D7" w:rsidRDefault="00384899" w:rsidP="0099127A">
            <w:pPr>
              <w:tabs>
                <w:tab w:val="left" w:pos="4140"/>
              </w:tabs>
              <w:jc w:val="center"/>
            </w:pPr>
            <w:r w:rsidRPr="002218D7">
              <w:t>4</w:t>
            </w:r>
          </w:p>
        </w:tc>
        <w:tc>
          <w:tcPr>
            <w:tcW w:w="968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66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682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39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</w:tr>
      <w:tr w:rsidR="00384899" w:rsidRPr="002218D7" w:rsidTr="00384899">
        <w:trPr>
          <w:cantSplit/>
        </w:trPr>
        <w:tc>
          <w:tcPr>
            <w:tcW w:w="288" w:type="pct"/>
          </w:tcPr>
          <w:p w:rsidR="00384899" w:rsidRPr="002218D7" w:rsidRDefault="00384899" w:rsidP="0099127A">
            <w:pPr>
              <w:tabs>
                <w:tab w:val="left" w:pos="4140"/>
              </w:tabs>
              <w:jc w:val="center"/>
            </w:pPr>
            <w:r w:rsidRPr="002218D7">
              <w:t>5</w:t>
            </w:r>
          </w:p>
        </w:tc>
        <w:tc>
          <w:tcPr>
            <w:tcW w:w="968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66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682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39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</w:tr>
      <w:tr w:rsidR="00384899" w:rsidRPr="002218D7" w:rsidTr="00384899">
        <w:trPr>
          <w:cantSplit/>
        </w:trPr>
        <w:tc>
          <w:tcPr>
            <w:tcW w:w="288" w:type="pct"/>
          </w:tcPr>
          <w:p w:rsidR="00384899" w:rsidRPr="002218D7" w:rsidRDefault="00384899" w:rsidP="0099127A">
            <w:pPr>
              <w:tabs>
                <w:tab w:val="left" w:pos="4140"/>
              </w:tabs>
              <w:jc w:val="center"/>
            </w:pPr>
            <w:r w:rsidRPr="002218D7">
              <w:t>6</w:t>
            </w:r>
          </w:p>
        </w:tc>
        <w:tc>
          <w:tcPr>
            <w:tcW w:w="968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66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682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  <w:tc>
          <w:tcPr>
            <w:tcW w:w="1396" w:type="pct"/>
          </w:tcPr>
          <w:p w:rsidR="00384899" w:rsidRPr="002218D7" w:rsidRDefault="00384899" w:rsidP="0099127A">
            <w:pPr>
              <w:tabs>
                <w:tab w:val="left" w:pos="4140"/>
              </w:tabs>
            </w:pPr>
          </w:p>
        </w:tc>
      </w:tr>
    </w:tbl>
    <w:p w:rsidR="000C12F5" w:rsidRDefault="00B0704B" w:rsidP="004E592F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2218D7">
        <w:rPr>
          <w:sz w:val="20"/>
        </w:rPr>
        <w:t>List all performance measures</w:t>
      </w:r>
      <w:r w:rsidR="00384899">
        <w:rPr>
          <w:sz w:val="20"/>
        </w:rPr>
        <w:t xml:space="preserve"> and targets</w:t>
      </w:r>
      <w:r w:rsidRPr="002218D7">
        <w:rPr>
          <w:sz w:val="20"/>
        </w:rPr>
        <w:t xml:space="preserve"> included in funding agreement for </w:t>
      </w:r>
      <w:r w:rsidRPr="002218D7">
        <w:rPr>
          <w:smallCaps/>
          <w:sz w:val="20"/>
        </w:rPr>
        <w:t>Project</w:t>
      </w:r>
      <w:r w:rsidR="002218D7">
        <w:rPr>
          <w:sz w:val="20"/>
        </w:rPr>
        <w:t>.</w:t>
      </w:r>
    </w:p>
    <w:p w:rsidR="007C312D" w:rsidRDefault="000C12F5">
      <w:pPr>
        <w:rPr>
          <w:sz w:val="20"/>
        </w:rPr>
      </w:pPr>
      <w:r>
        <w:rPr>
          <w:sz w:val="20"/>
        </w:rPr>
        <w:br w:type="page"/>
      </w:r>
    </w:p>
    <w:p w:rsidR="007C312D" w:rsidRPr="007C312D" w:rsidRDefault="007C312D" w:rsidP="007C312D">
      <w:pPr>
        <w:shd w:val="clear" w:color="auto" w:fill="D9D9D9" w:themeFill="background1" w:themeFillShade="D9"/>
        <w:rPr>
          <w:b/>
          <w:sz w:val="24"/>
        </w:rPr>
        <w:sectPr w:rsidR="007C312D" w:rsidRPr="007C312D" w:rsidSect="007C312D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312D" w:rsidRPr="007C312D" w:rsidRDefault="007C312D" w:rsidP="007C312D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 w:rsidRPr="007C312D">
        <w:rPr>
          <w:b/>
          <w:sz w:val="24"/>
        </w:rPr>
        <w:lastRenderedPageBreak/>
        <w:t>ANTICIPATED CASH FLOW OF ALAMEDA CTC ADMINISTERED FUNDS</w:t>
      </w:r>
    </w:p>
    <w:p w:rsidR="00103016" w:rsidRDefault="00103016" w:rsidP="00103016">
      <w:pPr>
        <w:pStyle w:val="ListParagraph"/>
        <w:rPr>
          <w:sz w:val="20"/>
        </w:rPr>
      </w:pPr>
    </w:p>
    <w:p w:rsidR="00103016" w:rsidRPr="00103016" w:rsidRDefault="00DF52D6" w:rsidP="00103016">
      <w:pPr>
        <w:pStyle w:val="ListParagraph"/>
        <w:ind w:left="360"/>
        <w:rPr>
          <w:sz w:val="20"/>
        </w:rPr>
      </w:pPr>
      <w:sdt>
        <w:sdtPr>
          <w:rPr>
            <w:b/>
          </w:rPr>
          <w:id w:val="-181109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016" w:rsidRPr="002218D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03016" w:rsidRPr="002218D7">
        <w:t xml:space="preserve"> </w:t>
      </w:r>
      <w:r w:rsidR="00103016" w:rsidRPr="002218D7">
        <w:tab/>
      </w:r>
      <w:r w:rsidR="00103016">
        <w:t xml:space="preserve">Cashflow Demand Forecast Form is attached. </w:t>
      </w:r>
      <w:r w:rsidR="00103016" w:rsidRPr="002218D7">
        <w:t xml:space="preserve">  </w:t>
      </w:r>
      <w:r w:rsidR="00103016" w:rsidRPr="002218D7">
        <w:br/>
      </w:r>
    </w:p>
    <w:p w:rsidR="00103016" w:rsidRPr="00103016" w:rsidRDefault="00103016" w:rsidP="00103016">
      <w:pPr>
        <w:pStyle w:val="ListParagraph"/>
        <w:numPr>
          <w:ilvl w:val="1"/>
          <w:numId w:val="9"/>
        </w:numPr>
        <w:rPr>
          <w:sz w:val="20"/>
        </w:rPr>
      </w:pPr>
      <w:r>
        <w:rPr>
          <w:sz w:val="20"/>
        </w:rPr>
        <w:t>Complete and attach to this progress report the Cash flow Demand Forecast Form (</w:t>
      </w:r>
      <w:r w:rsidRPr="00103016">
        <w:rPr>
          <w:sz w:val="20"/>
        </w:rPr>
        <w:t>Excel</w:t>
      </w:r>
      <w:r>
        <w:rPr>
          <w:sz w:val="20"/>
        </w:rPr>
        <w:t xml:space="preserve"> form linked below) t</w:t>
      </w:r>
      <w:r w:rsidRPr="00103016">
        <w:rPr>
          <w:sz w:val="20"/>
        </w:rPr>
        <w:t>o indicate</w:t>
      </w:r>
      <w:r w:rsidR="007C312D" w:rsidRPr="00103016">
        <w:rPr>
          <w:sz w:val="20"/>
        </w:rPr>
        <w:t xml:space="preserve"> the project’s anticipated cash flow demand forecast of Alameda CTC Administered Funds</w:t>
      </w:r>
      <w:r w:rsidRPr="00103016">
        <w:rPr>
          <w:sz w:val="20"/>
        </w:rPr>
        <w:t xml:space="preserve">.  </w:t>
      </w:r>
    </w:p>
    <w:p w:rsidR="00103016" w:rsidRPr="00103016" w:rsidRDefault="00DF52D6" w:rsidP="00103016">
      <w:pPr>
        <w:pStyle w:val="ListParagraph"/>
        <w:numPr>
          <w:ilvl w:val="1"/>
          <w:numId w:val="9"/>
        </w:numPr>
        <w:rPr>
          <w:sz w:val="20"/>
        </w:rPr>
      </w:pPr>
      <w:hyperlink r:id="rId8" w:history="1">
        <w:r w:rsidR="00103016" w:rsidRPr="00103016">
          <w:rPr>
            <w:rStyle w:val="Hyperlink"/>
            <w:sz w:val="20"/>
          </w:rPr>
          <w:t>http://www.alamedactc.org/app_pages/view/8066</w:t>
        </w:r>
      </w:hyperlink>
      <w:r w:rsidR="00103016" w:rsidRPr="00103016">
        <w:rPr>
          <w:sz w:val="20"/>
        </w:rPr>
        <w:t xml:space="preserve"> </w:t>
      </w:r>
    </w:p>
    <w:p w:rsidR="00103016" w:rsidRDefault="00103016" w:rsidP="00103016">
      <w:pPr>
        <w:pStyle w:val="ListParagraph"/>
        <w:numPr>
          <w:ilvl w:val="1"/>
          <w:numId w:val="9"/>
        </w:numPr>
        <w:rPr>
          <w:sz w:val="20"/>
        </w:rPr>
      </w:pPr>
      <w:r>
        <w:rPr>
          <w:sz w:val="20"/>
        </w:rPr>
        <w:t>Forecast</w:t>
      </w:r>
      <w:r w:rsidR="007C312D" w:rsidRPr="00103016">
        <w:rPr>
          <w:sz w:val="20"/>
        </w:rPr>
        <w:t xml:space="preserve"> the fiscal year of expenditures for funds obligated to the project by Alameda CTC. </w:t>
      </w:r>
    </w:p>
    <w:p w:rsidR="007C312D" w:rsidRPr="00103016" w:rsidRDefault="007C312D" w:rsidP="00103016">
      <w:pPr>
        <w:pStyle w:val="ListParagraph"/>
        <w:numPr>
          <w:ilvl w:val="1"/>
          <w:numId w:val="9"/>
        </w:numPr>
        <w:rPr>
          <w:sz w:val="20"/>
        </w:rPr>
      </w:pPr>
      <w:r w:rsidRPr="00103016">
        <w:rPr>
          <w:sz w:val="20"/>
        </w:rPr>
        <w:t>A Fiscal Year is defined as July 1</w:t>
      </w:r>
      <w:r w:rsidRPr="00103016">
        <w:rPr>
          <w:sz w:val="20"/>
          <w:vertAlign w:val="superscript"/>
        </w:rPr>
        <w:t>st</w:t>
      </w:r>
      <w:r w:rsidRPr="00103016">
        <w:rPr>
          <w:sz w:val="20"/>
        </w:rPr>
        <w:t xml:space="preserve"> to June 30</w:t>
      </w:r>
      <w:r w:rsidRPr="00103016">
        <w:rPr>
          <w:sz w:val="20"/>
          <w:vertAlign w:val="superscript"/>
        </w:rPr>
        <w:t>th</w:t>
      </w:r>
      <w:r w:rsidRPr="00103016">
        <w:rPr>
          <w:sz w:val="20"/>
        </w:rPr>
        <w:t xml:space="preserve">. Note any special considerations pertaining to the cash flow schedule. </w:t>
      </w:r>
    </w:p>
    <w:p w:rsidR="007C312D" w:rsidRPr="002218D7" w:rsidRDefault="007C312D" w:rsidP="007C312D">
      <w:pPr>
        <w:pStyle w:val="ListParagraph"/>
        <w:spacing w:after="0" w:line="240" w:lineRule="auto"/>
        <w:ind w:left="1080"/>
      </w:pPr>
    </w:p>
    <w:sectPr w:rsidR="007C312D" w:rsidRPr="002218D7" w:rsidSect="007C312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D6" w:rsidRDefault="00DF52D6" w:rsidP="00022238">
      <w:pPr>
        <w:spacing w:after="0" w:line="240" w:lineRule="auto"/>
      </w:pPr>
      <w:r>
        <w:separator/>
      </w:r>
    </w:p>
  </w:endnote>
  <w:endnote w:type="continuationSeparator" w:id="0">
    <w:p w:rsidR="00DF52D6" w:rsidRDefault="00DF52D6" w:rsidP="0002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4735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98870053"/>
          <w:docPartObj>
            <w:docPartGallery w:val="Page Numbers (Top of Page)"/>
            <w:docPartUnique/>
          </w:docPartObj>
        </w:sdtPr>
        <w:sdtEndPr/>
        <w:sdtContent>
          <w:p w:rsidR="005138B7" w:rsidRPr="005369FB" w:rsidRDefault="005138B7" w:rsidP="00022238">
            <w:pPr>
              <w:pStyle w:val="Footer"/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22238" w:rsidRPr="005369FB" w:rsidRDefault="005138B7" w:rsidP="005138B7">
            <w:pPr>
              <w:pStyle w:val="Footer"/>
              <w:jc w:val="right"/>
              <w:rPr>
                <w:sz w:val="20"/>
                <w:szCs w:val="20"/>
              </w:rPr>
            </w:pPr>
            <w:r w:rsidRPr="005369FB">
              <w:rPr>
                <w:sz w:val="20"/>
                <w:szCs w:val="20"/>
              </w:rPr>
              <w:t>Project Progress Report</w:t>
            </w:r>
            <w:r w:rsidRPr="005369FB">
              <w:rPr>
                <w:sz w:val="20"/>
                <w:szCs w:val="20"/>
              </w:rPr>
              <w:tab/>
            </w:r>
            <w:r w:rsidRPr="005369FB">
              <w:rPr>
                <w:sz w:val="20"/>
                <w:szCs w:val="20"/>
              </w:rPr>
              <w:tab/>
            </w:r>
            <w:r w:rsidR="00022238" w:rsidRPr="005369FB">
              <w:rPr>
                <w:sz w:val="20"/>
                <w:szCs w:val="20"/>
              </w:rPr>
              <w:t xml:space="preserve">Page </w:t>
            </w:r>
            <w:r w:rsidR="00022238" w:rsidRPr="005369FB">
              <w:rPr>
                <w:bCs/>
                <w:sz w:val="20"/>
                <w:szCs w:val="20"/>
              </w:rPr>
              <w:fldChar w:fldCharType="begin"/>
            </w:r>
            <w:r w:rsidR="00022238" w:rsidRPr="005369FB">
              <w:rPr>
                <w:bCs/>
                <w:sz w:val="20"/>
                <w:szCs w:val="20"/>
              </w:rPr>
              <w:instrText xml:space="preserve"> PAGE </w:instrText>
            </w:r>
            <w:r w:rsidR="00022238" w:rsidRPr="005369FB">
              <w:rPr>
                <w:bCs/>
                <w:sz w:val="20"/>
                <w:szCs w:val="20"/>
              </w:rPr>
              <w:fldChar w:fldCharType="separate"/>
            </w:r>
            <w:r w:rsidR="00A90BBC">
              <w:rPr>
                <w:bCs/>
                <w:noProof/>
                <w:sz w:val="20"/>
                <w:szCs w:val="20"/>
              </w:rPr>
              <w:t>2</w:t>
            </w:r>
            <w:r w:rsidR="00022238" w:rsidRPr="005369FB">
              <w:rPr>
                <w:bCs/>
                <w:sz w:val="20"/>
                <w:szCs w:val="20"/>
              </w:rPr>
              <w:fldChar w:fldCharType="end"/>
            </w:r>
            <w:r w:rsidR="00022238" w:rsidRPr="005369FB">
              <w:rPr>
                <w:sz w:val="20"/>
                <w:szCs w:val="20"/>
              </w:rPr>
              <w:t xml:space="preserve"> of </w:t>
            </w:r>
            <w:r w:rsidR="00022238" w:rsidRPr="005369FB">
              <w:rPr>
                <w:bCs/>
                <w:sz w:val="20"/>
                <w:szCs w:val="20"/>
              </w:rPr>
              <w:fldChar w:fldCharType="begin"/>
            </w:r>
            <w:r w:rsidR="00022238" w:rsidRPr="005369FB">
              <w:rPr>
                <w:bCs/>
                <w:sz w:val="20"/>
                <w:szCs w:val="20"/>
              </w:rPr>
              <w:instrText xml:space="preserve"> NUMPAGES  </w:instrText>
            </w:r>
            <w:r w:rsidR="00022238" w:rsidRPr="005369FB">
              <w:rPr>
                <w:bCs/>
                <w:sz w:val="20"/>
                <w:szCs w:val="20"/>
              </w:rPr>
              <w:fldChar w:fldCharType="separate"/>
            </w:r>
            <w:r w:rsidR="00A90BBC">
              <w:rPr>
                <w:bCs/>
                <w:noProof/>
                <w:sz w:val="20"/>
                <w:szCs w:val="20"/>
              </w:rPr>
              <w:t>4</w:t>
            </w:r>
            <w:r w:rsidR="00022238" w:rsidRPr="005369F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067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987369477"/>
          <w:docPartObj>
            <w:docPartGallery w:val="Page Numbers (Top of Page)"/>
            <w:docPartUnique/>
          </w:docPartObj>
        </w:sdtPr>
        <w:sdtEndPr/>
        <w:sdtContent>
          <w:p w:rsidR="007C312D" w:rsidRPr="005369FB" w:rsidRDefault="007C312D" w:rsidP="00022238">
            <w:pPr>
              <w:pStyle w:val="Footer"/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7C312D" w:rsidRPr="005369FB" w:rsidRDefault="007C312D" w:rsidP="007C312D">
            <w:pPr>
              <w:pStyle w:val="Footer"/>
              <w:rPr>
                <w:sz w:val="20"/>
                <w:szCs w:val="20"/>
              </w:rPr>
            </w:pPr>
            <w:r w:rsidRPr="005369FB">
              <w:rPr>
                <w:sz w:val="20"/>
                <w:szCs w:val="20"/>
              </w:rPr>
              <w:t>Project Progress Report</w:t>
            </w:r>
            <w:r w:rsidRPr="005369FB">
              <w:rPr>
                <w:sz w:val="20"/>
                <w:szCs w:val="20"/>
              </w:rPr>
              <w:tab/>
            </w:r>
            <w:r w:rsidRPr="005369F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5369FB">
              <w:rPr>
                <w:sz w:val="20"/>
                <w:szCs w:val="20"/>
              </w:rPr>
              <w:t xml:space="preserve">Page </w:t>
            </w:r>
            <w:r w:rsidRPr="005369FB">
              <w:rPr>
                <w:bCs/>
                <w:sz w:val="20"/>
                <w:szCs w:val="20"/>
              </w:rPr>
              <w:fldChar w:fldCharType="begin"/>
            </w:r>
            <w:r w:rsidRPr="005369FB">
              <w:rPr>
                <w:bCs/>
                <w:sz w:val="20"/>
                <w:szCs w:val="20"/>
              </w:rPr>
              <w:instrText xml:space="preserve"> PAGE </w:instrText>
            </w:r>
            <w:r w:rsidRPr="005369FB">
              <w:rPr>
                <w:bCs/>
                <w:sz w:val="20"/>
                <w:szCs w:val="20"/>
              </w:rPr>
              <w:fldChar w:fldCharType="separate"/>
            </w:r>
            <w:r w:rsidR="00A90BBC">
              <w:rPr>
                <w:bCs/>
                <w:noProof/>
                <w:sz w:val="20"/>
                <w:szCs w:val="20"/>
              </w:rPr>
              <w:t>4</w:t>
            </w:r>
            <w:r w:rsidRPr="005369FB">
              <w:rPr>
                <w:bCs/>
                <w:sz w:val="20"/>
                <w:szCs w:val="20"/>
              </w:rPr>
              <w:fldChar w:fldCharType="end"/>
            </w:r>
            <w:r w:rsidRPr="005369FB">
              <w:rPr>
                <w:sz w:val="20"/>
                <w:szCs w:val="20"/>
              </w:rPr>
              <w:t xml:space="preserve"> of </w:t>
            </w:r>
            <w:r w:rsidRPr="005369FB">
              <w:rPr>
                <w:bCs/>
                <w:sz w:val="20"/>
                <w:szCs w:val="20"/>
              </w:rPr>
              <w:fldChar w:fldCharType="begin"/>
            </w:r>
            <w:r w:rsidRPr="005369FB">
              <w:rPr>
                <w:bCs/>
                <w:sz w:val="20"/>
                <w:szCs w:val="20"/>
              </w:rPr>
              <w:instrText xml:space="preserve"> NUMPAGES  </w:instrText>
            </w:r>
            <w:r w:rsidRPr="005369FB">
              <w:rPr>
                <w:bCs/>
                <w:sz w:val="20"/>
                <w:szCs w:val="20"/>
              </w:rPr>
              <w:fldChar w:fldCharType="separate"/>
            </w:r>
            <w:r w:rsidR="00A90BBC">
              <w:rPr>
                <w:bCs/>
                <w:noProof/>
                <w:sz w:val="20"/>
                <w:szCs w:val="20"/>
              </w:rPr>
              <w:t>4</w:t>
            </w:r>
            <w:r w:rsidRPr="005369F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D6" w:rsidRDefault="00DF52D6" w:rsidP="00022238">
      <w:pPr>
        <w:spacing w:after="0" w:line="240" w:lineRule="auto"/>
      </w:pPr>
      <w:r>
        <w:separator/>
      </w:r>
    </w:p>
  </w:footnote>
  <w:footnote w:type="continuationSeparator" w:id="0">
    <w:p w:rsidR="00DF52D6" w:rsidRDefault="00DF52D6" w:rsidP="0002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FD2"/>
    <w:multiLevelType w:val="hybridMultilevel"/>
    <w:tmpl w:val="DC32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2D33"/>
    <w:multiLevelType w:val="hybridMultilevel"/>
    <w:tmpl w:val="C476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571A"/>
    <w:multiLevelType w:val="hybridMultilevel"/>
    <w:tmpl w:val="8DEAD7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0800CC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2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33D2C"/>
    <w:multiLevelType w:val="hybridMultilevel"/>
    <w:tmpl w:val="0BD4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70504"/>
    <w:multiLevelType w:val="hybridMultilevel"/>
    <w:tmpl w:val="FC1A3B6E"/>
    <w:lvl w:ilvl="0" w:tplc="7CB23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33AF4"/>
    <w:multiLevelType w:val="hybridMultilevel"/>
    <w:tmpl w:val="1E4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AB5"/>
    <w:multiLevelType w:val="hybridMultilevel"/>
    <w:tmpl w:val="E0D4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2EFC"/>
    <w:multiLevelType w:val="hybridMultilevel"/>
    <w:tmpl w:val="4CBC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17ECD"/>
    <w:multiLevelType w:val="hybridMultilevel"/>
    <w:tmpl w:val="A0265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12B6C"/>
    <w:multiLevelType w:val="hybridMultilevel"/>
    <w:tmpl w:val="8DEAD7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0800CC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2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AC446D"/>
    <w:multiLevelType w:val="hybridMultilevel"/>
    <w:tmpl w:val="BAB2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0773D"/>
    <w:multiLevelType w:val="hybridMultilevel"/>
    <w:tmpl w:val="E708DE02"/>
    <w:lvl w:ilvl="0" w:tplc="FE689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7"/>
    <w:rsid w:val="00022238"/>
    <w:rsid w:val="0002249F"/>
    <w:rsid w:val="000A1F97"/>
    <w:rsid w:val="000C117B"/>
    <w:rsid w:val="000C12F5"/>
    <w:rsid w:val="00103016"/>
    <w:rsid w:val="00115B52"/>
    <w:rsid w:val="00185A83"/>
    <w:rsid w:val="001C1B04"/>
    <w:rsid w:val="002218D7"/>
    <w:rsid w:val="00384899"/>
    <w:rsid w:val="003950E2"/>
    <w:rsid w:val="003B3891"/>
    <w:rsid w:val="004E216B"/>
    <w:rsid w:val="005138B7"/>
    <w:rsid w:val="005369FB"/>
    <w:rsid w:val="00563977"/>
    <w:rsid w:val="0059419F"/>
    <w:rsid w:val="00675A3E"/>
    <w:rsid w:val="006C0E3E"/>
    <w:rsid w:val="006C4348"/>
    <w:rsid w:val="00796D32"/>
    <w:rsid w:val="007C312D"/>
    <w:rsid w:val="00824539"/>
    <w:rsid w:val="008511C2"/>
    <w:rsid w:val="00865FF4"/>
    <w:rsid w:val="00870CDB"/>
    <w:rsid w:val="008B49D7"/>
    <w:rsid w:val="00945314"/>
    <w:rsid w:val="0096112A"/>
    <w:rsid w:val="0096437F"/>
    <w:rsid w:val="009863BB"/>
    <w:rsid w:val="00A42CE8"/>
    <w:rsid w:val="00A90BBC"/>
    <w:rsid w:val="00B0704B"/>
    <w:rsid w:val="00B74B65"/>
    <w:rsid w:val="00D91F4C"/>
    <w:rsid w:val="00DF52D6"/>
    <w:rsid w:val="00F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C1ADD-9DFD-4882-92E8-1936191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38"/>
  </w:style>
  <w:style w:type="paragraph" w:styleId="Footer">
    <w:name w:val="footer"/>
    <w:basedOn w:val="Normal"/>
    <w:link w:val="FooterChar"/>
    <w:uiPriority w:val="99"/>
    <w:unhideWhenUsed/>
    <w:rsid w:val="0002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38"/>
  </w:style>
  <w:style w:type="paragraph" w:styleId="BalloonText">
    <w:name w:val="Balloon Text"/>
    <w:basedOn w:val="Normal"/>
    <w:link w:val="BalloonTextChar"/>
    <w:uiPriority w:val="99"/>
    <w:semiHidden/>
    <w:unhideWhenUsed/>
    <w:rsid w:val="003B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91"/>
    <w:rPr>
      <w:rFonts w:ascii="Segoe UI" w:hAnsi="Segoe UI" w:cs="Segoe UI"/>
      <w:sz w:val="18"/>
      <w:szCs w:val="18"/>
    </w:rPr>
  </w:style>
  <w:style w:type="table" w:styleId="ListTable3">
    <w:name w:val="List Table 3"/>
    <w:basedOn w:val="TableNormal"/>
    <w:uiPriority w:val="48"/>
    <w:rsid w:val="002218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03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medactc.org/app_pages/view/806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Andrea Gomez</cp:lastModifiedBy>
  <cp:revision>2</cp:revision>
  <cp:lastPrinted>2016-06-29T22:06:00Z</cp:lastPrinted>
  <dcterms:created xsi:type="dcterms:W3CDTF">2017-03-01T17:41:00Z</dcterms:created>
  <dcterms:modified xsi:type="dcterms:W3CDTF">2017-03-01T17:41:00Z</dcterms:modified>
</cp:coreProperties>
</file>